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B4" w:rsidRPr="0052175E" w:rsidRDefault="00B059B4" w:rsidP="00B059B4">
      <w:pPr>
        <w:pStyle w:val="a3"/>
        <w:jc w:val="center"/>
        <w:rPr>
          <w:sz w:val="28"/>
          <w:szCs w:val="28"/>
        </w:rPr>
      </w:pPr>
      <w:r w:rsidRPr="0052175E">
        <w:rPr>
          <w:b/>
          <w:sz w:val="28"/>
          <w:szCs w:val="28"/>
        </w:rPr>
        <w:t xml:space="preserve">Финансово-экономическое обоснование потребности в средствах по «дорожной карте»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Кимры Тверской области </w:t>
      </w:r>
    </w:p>
    <w:p w:rsidR="00B059B4" w:rsidRPr="0052175E" w:rsidRDefault="00B059B4" w:rsidP="00B059B4">
      <w:pPr>
        <w:pStyle w:val="a3"/>
        <w:jc w:val="center"/>
        <w:rPr>
          <w:sz w:val="28"/>
          <w:szCs w:val="28"/>
        </w:rPr>
      </w:pPr>
      <w:r w:rsidRPr="0052175E">
        <w:rPr>
          <w:b/>
          <w:sz w:val="28"/>
          <w:szCs w:val="28"/>
        </w:rPr>
        <w:t>«Дошкольное образование»</w:t>
      </w:r>
    </w:p>
    <w:p w:rsidR="00B059B4" w:rsidRPr="0052175E" w:rsidRDefault="00B059B4" w:rsidP="00B059B4">
      <w:pPr>
        <w:pStyle w:val="a3"/>
        <w:ind w:firstLine="567"/>
        <w:jc w:val="both"/>
        <w:rPr>
          <w:sz w:val="28"/>
          <w:szCs w:val="28"/>
        </w:rPr>
      </w:pPr>
      <w:r w:rsidRPr="0052175E">
        <w:rPr>
          <w:b/>
          <w:sz w:val="28"/>
          <w:szCs w:val="28"/>
        </w:rPr>
        <w:t xml:space="preserve">Мероприятие 1. </w:t>
      </w:r>
      <w:r w:rsidRPr="0052175E">
        <w:rPr>
          <w:b/>
          <w:bCs/>
          <w:sz w:val="28"/>
          <w:szCs w:val="28"/>
        </w:rPr>
        <w:t xml:space="preserve"> </w:t>
      </w:r>
      <w:r w:rsidRPr="0052175E">
        <w:rPr>
          <w:b/>
          <w:sz w:val="28"/>
          <w:szCs w:val="28"/>
        </w:rPr>
        <w:t xml:space="preserve">Создание дополнительных мест в муниципальных образовательных организациях различных типов, а также вариативных форм организации дошкольного образования. </w:t>
      </w:r>
    </w:p>
    <w:p w:rsidR="0084082D" w:rsidRDefault="00B059B4" w:rsidP="0084082D">
      <w:pPr>
        <w:pStyle w:val="a3"/>
        <w:ind w:firstLine="567"/>
        <w:jc w:val="both"/>
        <w:rPr>
          <w:sz w:val="28"/>
          <w:szCs w:val="28"/>
        </w:rPr>
      </w:pPr>
      <w:r w:rsidRPr="0052175E">
        <w:rPr>
          <w:sz w:val="28"/>
          <w:szCs w:val="28"/>
        </w:rPr>
        <w:t xml:space="preserve">Предусмотренный объем бюджетных ассигнований на 2013 год </w:t>
      </w:r>
      <w:r w:rsidR="00D62EA8">
        <w:rPr>
          <w:sz w:val="28"/>
          <w:szCs w:val="28"/>
        </w:rPr>
        <w:t xml:space="preserve">                    </w:t>
      </w:r>
      <w:r w:rsidR="004C0C1A" w:rsidRPr="00081358">
        <w:rPr>
          <w:sz w:val="28"/>
          <w:szCs w:val="28"/>
        </w:rPr>
        <w:t>6</w:t>
      </w:r>
      <w:r w:rsidR="00B73481" w:rsidRPr="00081358">
        <w:rPr>
          <w:sz w:val="28"/>
          <w:szCs w:val="28"/>
        </w:rPr>
        <w:t xml:space="preserve"> </w:t>
      </w:r>
      <w:r w:rsidR="004C0C1A" w:rsidRPr="00081358">
        <w:rPr>
          <w:sz w:val="28"/>
          <w:szCs w:val="28"/>
        </w:rPr>
        <w:t>1</w:t>
      </w:r>
      <w:r w:rsidRPr="00081358">
        <w:rPr>
          <w:sz w:val="28"/>
          <w:szCs w:val="28"/>
        </w:rPr>
        <w:t>15,4</w:t>
      </w:r>
      <w:r>
        <w:rPr>
          <w:sz w:val="28"/>
          <w:szCs w:val="28"/>
        </w:rPr>
        <w:t xml:space="preserve"> </w:t>
      </w:r>
      <w:r w:rsidRPr="0052175E">
        <w:rPr>
          <w:sz w:val="28"/>
          <w:szCs w:val="28"/>
        </w:rPr>
        <w:t xml:space="preserve">тыс. руб. </w:t>
      </w:r>
    </w:p>
    <w:p w:rsidR="00B059B4" w:rsidRDefault="00B059B4" w:rsidP="0084082D">
      <w:pPr>
        <w:pStyle w:val="a3"/>
        <w:ind w:firstLine="567"/>
        <w:jc w:val="both"/>
        <w:rPr>
          <w:sz w:val="28"/>
          <w:szCs w:val="28"/>
        </w:rPr>
      </w:pPr>
      <w:r w:rsidRPr="0052175E">
        <w:rPr>
          <w:sz w:val="28"/>
          <w:szCs w:val="28"/>
        </w:rPr>
        <w:t>В рамках мероприятия запланированы расходы:</w:t>
      </w:r>
    </w:p>
    <w:p w:rsidR="00B059B4" w:rsidRPr="0052175E" w:rsidRDefault="00B059B4" w:rsidP="00B059B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2175E">
        <w:rPr>
          <w:bCs/>
          <w:sz w:val="28"/>
          <w:szCs w:val="28"/>
        </w:rPr>
        <w:t xml:space="preserve">на </w:t>
      </w:r>
      <w:r w:rsidR="004C0C1A">
        <w:rPr>
          <w:bCs/>
          <w:sz w:val="28"/>
          <w:szCs w:val="28"/>
        </w:rPr>
        <w:t xml:space="preserve">открытие дошкольного образовательного учреждения </w:t>
      </w:r>
      <w:r w:rsidRPr="0052175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 Филиал МОУ «Средняя школа №5» «СКОШ 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» (140 мест) </w:t>
      </w:r>
      <w:r w:rsidRPr="0052175E">
        <w:rPr>
          <w:bCs/>
          <w:sz w:val="28"/>
          <w:szCs w:val="28"/>
        </w:rPr>
        <w:t>за счет эффективного использования имеющихся площадей в части содействия муниципальным образованиям Тверской области в проведении капитального ремонта зданий и помещений, находящихся в муниципальной собственности, используемых для размещения образовательных учреждений (для организации предоставления дошкольного образования) в объем</w:t>
      </w:r>
      <w:r>
        <w:rPr>
          <w:sz w:val="28"/>
          <w:szCs w:val="28"/>
        </w:rPr>
        <w:t xml:space="preserve">е  </w:t>
      </w:r>
      <w:r w:rsidRPr="00081358">
        <w:rPr>
          <w:sz w:val="28"/>
          <w:szCs w:val="28"/>
        </w:rPr>
        <w:t>2</w:t>
      </w:r>
      <w:r w:rsidR="00B73481" w:rsidRPr="00081358">
        <w:rPr>
          <w:sz w:val="28"/>
          <w:szCs w:val="28"/>
        </w:rPr>
        <w:t xml:space="preserve"> </w:t>
      </w:r>
      <w:r w:rsidRPr="00081358">
        <w:rPr>
          <w:sz w:val="28"/>
          <w:szCs w:val="28"/>
        </w:rPr>
        <w:t>507,7 тыс.</w:t>
      </w:r>
      <w:r w:rsidR="004C0C1A" w:rsidRPr="00081358">
        <w:rPr>
          <w:sz w:val="28"/>
          <w:szCs w:val="28"/>
        </w:rPr>
        <w:t xml:space="preserve"> </w:t>
      </w:r>
      <w:r w:rsidRPr="00081358">
        <w:rPr>
          <w:sz w:val="28"/>
          <w:szCs w:val="28"/>
        </w:rPr>
        <w:t>руб</w:t>
      </w:r>
      <w:r w:rsidRPr="0052175E">
        <w:rPr>
          <w:sz w:val="28"/>
          <w:szCs w:val="28"/>
        </w:rPr>
        <w:t>.</w:t>
      </w:r>
      <w:r w:rsidR="004C0C1A">
        <w:rPr>
          <w:sz w:val="28"/>
          <w:szCs w:val="28"/>
        </w:rPr>
        <w:t xml:space="preserve"> на капитальный ремонт и </w:t>
      </w:r>
      <w:r w:rsidR="004C0C1A" w:rsidRPr="00081358">
        <w:rPr>
          <w:sz w:val="28"/>
          <w:szCs w:val="28"/>
        </w:rPr>
        <w:t>1100,0</w:t>
      </w:r>
      <w:proofErr w:type="gramEnd"/>
      <w:r w:rsidR="004C0C1A" w:rsidRPr="00081358">
        <w:rPr>
          <w:sz w:val="28"/>
          <w:szCs w:val="28"/>
        </w:rPr>
        <w:t xml:space="preserve"> тыс. руб</w:t>
      </w:r>
      <w:r w:rsidR="004C0C1A">
        <w:rPr>
          <w:sz w:val="28"/>
          <w:szCs w:val="28"/>
        </w:rPr>
        <w:t xml:space="preserve">.  на оснащение. </w:t>
      </w:r>
      <w:r w:rsidRPr="0052175E">
        <w:rPr>
          <w:sz w:val="28"/>
          <w:szCs w:val="28"/>
        </w:rPr>
        <w:t xml:space="preserve"> О</w:t>
      </w:r>
      <w:r w:rsidRPr="0052175E">
        <w:rPr>
          <w:bCs/>
          <w:sz w:val="28"/>
          <w:szCs w:val="28"/>
        </w:rPr>
        <w:t>бъем бюджетн</w:t>
      </w:r>
      <w:r>
        <w:rPr>
          <w:bCs/>
          <w:sz w:val="28"/>
          <w:szCs w:val="28"/>
        </w:rPr>
        <w:t xml:space="preserve">ых ассигнований в сумме  </w:t>
      </w:r>
      <w:r w:rsidR="004C0C1A">
        <w:rPr>
          <w:bCs/>
          <w:sz w:val="28"/>
          <w:szCs w:val="28"/>
        </w:rPr>
        <w:t xml:space="preserve">        </w:t>
      </w:r>
      <w:r w:rsidR="004C0C1A" w:rsidRPr="00081358">
        <w:rPr>
          <w:bCs/>
          <w:sz w:val="28"/>
          <w:szCs w:val="28"/>
        </w:rPr>
        <w:t>3</w:t>
      </w:r>
      <w:r w:rsidR="00B73481" w:rsidRPr="00081358">
        <w:rPr>
          <w:bCs/>
          <w:sz w:val="28"/>
          <w:szCs w:val="28"/>
        </w:rPr>
        <w:t xml:space="preserve"> </w:t>
      </w:r>
      <w:r w:rsidR="004C0C1A" w:rsidRPr="00081358">
        <w:rPr>
          <w:bCs/>
          <w:sz w:val="28"/>
          <w:szCs w:val="28"/>
        </w:rPr>
        <w:t>6</w:t>
      </w:r>
      <w:r w:rsidRPr="00081358">
        <w:rPr>
          <w:bCs/>
          <w:sz w:val="28"/>
          <w:szCs w:val="28"/>
        </w:rPr>
        <w:t>07,7 тыс. руб.</w:t>
      </w:r>
      <w:r w:rsidRPr="0052175E">
        <w:rPr>
          <w:bCs/>
          <w:sz w:val="28"/>
          <w:szCs w:val="28"/>
        </w:rPr>
        <w:t xml:space="preserve"> предусмотрен в рамках  мероприятия «Предоставление субсидий </w:t>
      </w:r>
      <w:r w:rsidR="00AE1C57">
        <w:rPr>
          <w:bCs/>
          <w:sz w:val="28"/>
          <w:szCs w:val="28"/>
        </w:rPr>
        <w:t>государственным (</w:t>
      </w:r>
      <w:r w:rsidRPr="0052175E">
        <w:rPr>
          <w:bCs/>
          <w:sz w:val="28"/>
          <w:szCs w:val="28"/>
        </w:rPr>
        <w:t>муниципальным</w:t>
      </w:r>
      <w:r w:rsidR="00AE1C57">
        <w:rPr>
          <w:bCs/>
          <w:sz w:val="28"/>
          <w:szCs w:val="28"/>
        </w:rPr>
        <w:t>)</w:t>
      </w:r>
      <w:r w:rsidRPr="0052175E">
        <w:rPr>
          <w:bCs/>
          <w:sz w:val="28"/>
          <w:szCs w:val="28"/>
        </w:rPr>
        <w:t xml:space="preserve"> </w:t>
      </w:r>
      <w:r w:rsidR="00AE1C57">
        <w:rPr>
          <w:bCs/>
          <w:sz w:val="28"/>
          <w:szCs w:val="28"/>
        </w:rPr>
        <w:t>бюджетным, автономным учреждениям</w:t>
      </w:r>
      <w:r w:rsidRPr="0052175E">
        <w:rPr>
          <w:bCs/>
          <w:sz w:val="28"/>
          <w:szCs w:val="28"/>
        </w:rPr>
        <w:t xml:space="preserve"> на </w:t>
      </w:r>
      <w:r w:rsidR="00AE1C57">
        <w:rPr>
          <w:bCs/>
          <w:sz w:val="28"/>
          <w:szCs w:val="28"/>
        </w:rPr>
        <w:t>оказание государственных (муниципальных) услуг  выполнение работ»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b/>
          <w:sz w:val="28"/>
          <w:szCs w:val="28"/>
        </w:rPr>
        <w:t>Мероприятие 2. Обновление требований к условиям предоставления услуг дошкольного образования и мониторинг их выполнения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sz w:val="28"/>
          <w:szCs w:val="28"/>
        </w:rPr>
        <w:t>Предусмотренный объем бюджетных асс</w:t>
      </w:r>
      <w:r>
        <w:rPr>
          <w:sz w:val="28"/>
          <w:szCs w:val="28"/>
        </w:rPr>
        <w:t xml:space="preserve">игнований на 2013 год </w:t>
      </w:r>
      <w:r w:rsidR="00D62EA8">
        <w:rPr>
          <w:sz w:val="28"/>
          <w:szCs w:val="28"/>
        </w:rPr>
        <w:t xml:space="preserve">            </w:t>
      </w:r>
      <w:r w:rsidRPr="00E36C67">
        <w:rPr>
          <w:sz w:val="28"/>
          <w:szCs w:val="28"/>
        </w:rPr>
        <w:t>530,0</w:t>
      </w:r>
      <w:r w:rsidRPr="0052175E">
        <w:rPr>
          <w:sz w:val="28"/>
          <w:szCs w:val="28"/>
        </w:rPr>
        <w:t xml:space="preserve"> тыс. руб.</w:t>
      </w:r>
    </w:p>
    <w:p w:rsidR="009C407F" w:rsidRDefault="00B059B4" w:rsidP="00B059B4">
      <w:pPr>
        <w:pStyle w:val="a3"/>
        <w:ind w:firstLine="540"/>
        <w:jc w:val="both"/>
        <w:rPr>
          <w:bCs/>
          <w:sz w:val="28"/>
          <w:szCs w:val="28"/>
        </w:rPr>
      </w:pPr>
      <w:r w:rsidRPr="0052175E">
        <w:rPr>
          <w:bCs/>
          <w:sz w:val="28"/>
          <w:szCs w:val="28"/>
        </w:rPr>
        <w:t>Объем ассигно</w:t>
      </w:r>
      <w:r>
        <w:rPr>
          <w:bCs/>
          <w:sz w:val="28"/>
          <w:szCs w:val="28"/>
        </w:rPr>
        <w:t xml:space="preserve">ваний из бюджета города Кимры в сумме  </w:t>
      </w:r>
      <w:r w:rsidRPr="00E36C67">
        <w:rPr>
          <w:bCs/>
          <w:sz w:val="28"/>
          <w:szCs w:val="28"/>
        </w:rPr>
        <w:t>530,0</w:t>
      </w:r>
      <w:r w:rsidRPr="0052175E">
        <w:rPr>
          <w:bCs/>
          <w:sz w:val="28"/>
          <w:szCs w:val="28"/>
        </w:rPr>
        <w:t xml:space="preserve"> тыс. руб. </w:t>
      </w:r>
      <w:r w:rsidRPr="0052175E">
        <w:rPr>
          <w:sz w:val="28"/>
          <w:szCs w:val="28"/>
        </w:rPr>
        <w:t xml:space="preserve">предусмотрен в рамках </w:t>
      </w:r>
      <w:r w:rsidR="00AE1C57">
        <w:rPr>
          <w:sz w:val="28"/>
          <w:szCs w:val="28"/>
        </w:rPr>
        <w:t>реализации МЦП</w:t>
      </w:r>
      <w:r w:rsidRPr="0052175E">
        <w:rPr>
          <w:sz w:val="28"/>
          <w:szCs w:val="28"/>
        </w:rPr>
        <w:t xml:space="preserve"> «</w:t>
      </w:r>
      <w:r w:rsidR="00AE1C57">
        <w:rPr>
          <w:sz w:val="28"/>
          <w:szCs w:val="28"/>
        </w:rPr>
        <w:t>Комплексная безопасность образовательных учреждений города Кимры»</w:t>
      </w:r>
      <w:r>
        <w:rPr>
          <w:bCs/>
          <w:sz w:val="28"/>
          <w:szCs w:val="28"/>
        </w:rPr>
        <w:t>.</w:t>
      </w:r>
      <w:r w:rsidRPr="0052175E">
        <w:rPr>
          <w:bCs/>
          <w:sz w:val="28"/>
          <w:szCs w:val="28"/>
        </w:rPr>
        <w:t xml:space="preserve"> На 2014-2018 годы предусмотрены бюджетны</w:t>
      </w:r>
      <w:r>
        <w:rPr>
          <w:bCs/>
          <w:sz w:val="28"/>
          <w:szCs w:val="28"/>
        </w:rPr>
        <w:t xml:space="preserve">е ассигнования в объеме </w:t>
      </w:r>
      <w:r w:rsidRPr="00E36C67">
        <w:rPr>
          <w:bCs/>
          <w:sz w:val="28"/>
          <w:szCs w:val="28"/>
        </w:rPr>
        <w:t>2</w:t>
      </w:r>
      <w:r w:rsidR="00E36C67" w:rsidRPr="00E36C67">
        <w:rPr>
          <w:bCs/>
          <w:sz w:val="28"/>
          <w:szCs w:val="28"/>
        </w:rPr>
        <w:t xml:space="preserve"> </w:t>
      </w:r>
      <w:r w:rsidRPr="00E36C67">
        <w:rPr>
          <w:bCs/>
          <w:sz w:val="28"/>
          <w:szCs w:val="28"/>
        </w:rPr>
        <w:t>650,0</w:t>
      </w:r>
      <w:r>
        <w:rPr>
          <w:bCs/>
          <w:sz w:val="28"/>
          <w:szCs w:val="28"/>
        </w:rPr>
        <w:t xml:space="preserve"> тыс. руб. по </w:t>
      </w:r>
      <w:r w:rsidRPr="00E36C67">
        <w:rPr>
          <w:bCs/>
          <w:sz w:val="28"/>
          <w:szCs w:val="28"/>
        </w:rPr>
        <w:t>530,0</w:t>
      </w:r>
      <w:r w:rsidRPr="0052175E">
        <w:rPr>
          <w:bCs/>
          <w:sz w:val="28"/>
          <w:szCs w:val="28"/>
        </w:rPr>
        <w:t xml:space="preserve"> тыс. руб. ежегодно. 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b/>
          <w:sz w:val="28"/>
          <w:szCs w:val="28"/>
        </w:rPr>
        <w:t xml:space="preserve">Мероприятие </w:t>
      </w:r>
      <w:r w:rsidR="00B56389">
        <w:rPr>
          <w:b/>
          <w:sz w:val="28"/>
          <w:szCs w:val="28"/>
        </w:rPr>
        <w:t>3</w:t>
      </w:r>
      <w:r w:rsidRPr="0052175E">
        <w:rPr>
          <w:b/>
          <w:sz w:val="28"/>
          <w:szCs w:val="28"/>
        </w:rPr>
        <w:t>. Организация внедрения федеральных государственных образовательных стандартов дошкольного образования</w:t>
      </w:r>
    </w:p>
    <w:p w:rsidR="00B059B4" w:rsidRPr="0052175E" w:rsidRDefault="00B059B4" w:rsidP="00D62EA8">
      <w:pPr>
        <w:pStyle w:val="a3"/>
        <w:ind w:firstLine="708"/>
        <w:jc w:val="both"/>
        <w:rPr>
          <w:sz w:val="28"/>
          <w:szCs w:val="28"/>
        </w:rPr>
      </w:pPr>
      <w:r w:rsidRPr="0052175E">
        <w:rPr>
          <w:sz w:val="28"/>
          <w:szCs w:val="28"/>
        </w:rPr>
        <w:t>Мероприятие не требует финансового обеспечения.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b/>
          <w:sz w:val="28"/>
          <w:szCs w:val="28"/>
        </w:rPr>
        <w:lastRenderedPageBreak/>
        <w:t xml:space="preserve">Мероприятие </w:t>
      </w:r>
      <w:r w:rsidR="00B56389">
        <w:rPr>
          <w:b/>
          <w:sz w:val="28"/>
          <w:szCs w:val="28"/>
        </w:rPr>
        <w:t>4</w:t>
      </w:r>
      <w:r w:rsidRPr="0052175E">
        <w:rPr>
          <w:b/>
          <w:sz w:val="28"/>
          <w:szCs w:val="28"/>
        </w:rPr>
        <w:t>. Кадровое обеспечение системы дошкольного образования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sz w:val="28"/>
          <w:szCs w:val="28"/>
        </w:rPr>
        <w:t>Предусмотренный объем бюджетных асс</w:t>
      </w:r>
      <w:r>
        <w:rPr>
          <w:sz w:val="28"/>
          <w:szCs w:val="28"/>
        </w:rPr>
        <w:t>игнований на 2013 год</w:t>
      </w:r>
      <w:r w:rsidR="00D62EA8">
        <w:rPr>
          <w:sz w:val="28"/>
          <w:szCs w:val="28"/>
        </w:rPr>
        <w:t xml:space="preserve">                         </w:t>
      </w:r>
      <w:r w:rsidRPr="00113B83">
        <w:rPr>
          <w:sz w:val="28"/>
          <w:szCs w:val="28"/>
        </w:rPr>
        <w:t>13,0</w:t>
      </w:r>
      <w:r w:rsidR="00D62EA8">
        <w:rPr>
          <w:sz w:val="28"/>
          <w:szCs w:val="28"/>
          <w:u w:val="single"/>
        </w:rPr>
        <w:t xml:space="preserve"> </w:t>
      </w:r>
      <w:r w:rsidRPr="0052175E">
        <w:rPr>
          <w:sz w:val="28"/>
          <w:szCs w:val="28"/>
        </w:rPr>
        <w:t>тыс. руб.</w:t>
      </w:r>
    </w:p>
    <w:p w:rsidR="00B95ABB" w:rsidRPr="0052175E" w:rsidRDefault="00B059B4" w:rsidP="00B95ABB">
      <w:pPr>
        <w:pStyle w:val="a3"/>
        <w:jc w:val="both"/>
        <w:rPr>
          <w:sz w:val="28"/>
          <w:szCs w:val="28"/>
        </w:rPr>
      </w:pPr>
      <w:r w:rsidRPr="0052175E">
        <w:rPr>
          <w:sz w:val="28"/>
          <w:szCs w:val="28"/>
        </w:rPr>
        <w:t xml:space="preserve">Расходы предусмотрены в рамках мероприятия </w:t>
      </w:r>
      <w:r w:rsidR="00B95ABB" w:rsidRPr="0052175E">
        <w:rPr>
          <w:bCs/>
          <w:sz w:val="28"/>
          <w:szCs w:val="28"/>
        </w:rPr>
        <w:t xml:space="preserve">«Предоставление субсидий </w:t>
      </w:r>
      <w:r w:rsidR="00B95ABB">
        <w:rPr>
          <w:bCs/>
          <w:sz w:val="28"/>
          <w:szCs w:val="28"/>
        </w:rPr>
        <w:t>государственным (</w:t>
      </w:r>
      <w:r w:rsidR="00B95ABB" w:rsidRPr="0052175E">
        <w:rPr>
          <w:bCs/>
          <w:sz w:val="28"/>
          <w:szCs w:val="28"/>
        </w:rPr>
        <w:t>муниципальным</w:t>
      </w:r>
      <w:r w:rsidR="00B95ABB">
        <w:rPr>
          <w:bCs/>
          <w:sz w:val="28"/>
          <w:szCs w:val="28"/>
        </w:rPr>
        <w:t>)</w:t>
      </w:r>
      <w:r w:rsidR="00B95ABB" w:rsidRPr="0052175E">
        <w:rPr>
          <w:bCs/>
          <w:sz w:val="28"/>
          <w:szCs w:val="28"/>
        </w:rPr>
        <w:t xml:space="preserve"> </w:t>
      </w:r>
      <w:r w:rsidR="00B95ABB">
        <w:rPr>
          <w:bCs/>
          <w:sz w:val="28"/>
          <w:szCs w:val="28"/>
        </w:rPr>
        <w:t>бюджетным, автономным учреждениям</w:t>
      </w:r>
      <w:r w:rsidR="00B95ABB" w:rsidRPr="0052175E">
        <w:rPr>
          <w:bCs/>
          <w:sz w:val="28"/>
          <w:szCs w:val="28"/>
        </w:rPr>
        <w:t xml:space="preserve"> на </w:t>
      </w:r>
      <w:r w:rsidR="00B95ABB">
        <w:rPr>
          <w:bCs/>
          <w:sz w:val="28"/>
          <w:szCs w:val="28"/>
        </w:rPr>
        <w:t xml:space="preserve">оказание государственных (муниципальных)          услуг </w:t>
      </w:r>
      <w:proofErr w:type="gramStart"/>
      <w:r w:rsidR="00B95ABB">
        <w:rPr>
          <w:bCs/>
          <w:sz w:val="28"/>
          <w:szCs w:val="28"/>
        </w:rPr>
        <w:t xml:space="preserve">( </w:t>
      </w:r>
      <w:proofErr w:type="gramEnd"/>
      <w:r w:rsidR="00B95ABB">
        <w:rPr>
          <w:bCs/>
          <w:sz w:val="28"/>
          <w:szCs w:val="28"/>
        </w:rPr>
        <w:t>выполнение работ)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bCs/>
          <w:sz w:val="28"/>
          <w:szCs w:val="28"/>
        </w:rPr>
        <w:t>На 2014-2018 годы предусмотрены бюджетны</w:t>
      </w:r>
      <w:r>
        <w:rPr>
          <w:bCs/>
          <w:sz w:val="28"/>
          <w:szCs w:val="28"/>
        </w:rPr>
        <w:t xml:space="preserve">е ассигнования в объеме </w:t>
      </w:r>
      <w:r w:rsidRPr="00113B83">
        <w:rPr>
          <w:bCs/>
          <w:sz w:val="28"/>
          <w:szCs w:val="28"/>
        </w:rPr>
        <w:t>65,0</w:t>
      </w:r>
      <w:r>
        <w:rPr>
          <w:bCs/>
          <w:sz w:val="28"/>
          <w:szCs w:val="28"/>
        </w:rPr>
        <w:t xml:space="preserve"> тыс. руб. по </w:t>
      </w:r>
      <w:r w:rsidRPr="00113B83">
        <w:rPr>
          <w:bCs/>
          <w:sz w:val="28"/>
          <w:szCs w:val="28"/>
        </w:rPr>
        <w:t>13,0</w:t>
      </w:r>
      <w:r w:rsidRPr="0052175E">
        <w:rPr>
          <w:bCs/>
          <w:sz w:val="28"/>
          <w:szCs w:val="28"/>
        </w:rPr>
        <w:t xml:space="preserve"> тыс. руб. ежегодно. 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b/>
          <w:sz w:val="28"/>
          <w:szCs w:val="28"/>
        </w:rPr>
        <w:t xml:space="preserve">Мероприятие </w:t>
      </w:r>
      <w:r w:rsidR="00B56389">
        <w:rPr>
          <w:b/>
          <w:sz w:val="28"/>
          <w:szCs w:val="28"/>
        </w:rPr>
        <w:t>5</w:t>
      </w:r>
      <w:r w:rsidRPr="0052175E">
        <w:rPr>
          <w:b/>
          <w:sz w:val="28"/>
          <w:szCs w:val="28"/>
        </w:rPr>
        <w:t xml:space="preserve">. Разработка и внедрение системы оценки качества дошкольного образования 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sz w:val="28"/>
          <w:szCs w:val="28"/>
        </w:rPr>
        <w:t>Мероприятие не требует финансового обеспечения.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b/>
          <w:sz w:val="28"/>
          <w:szCs w:val="28"/>
        </w:rPr>
        <w:t xml:space="preserve">Мероприятие </w:t>
      </w:r>
      <w:r w:rsidR="00B56389">
        <w:rPr>
          <w:b/>
          <w:sz w:val="28"/>
          <w:szCs w:val="28"/>
        </w:rPr>
        <w:t>6</w:t>
      </w:r>
      <w:r w:rsidRPr="0052175E">
        <w:rPr>
          <w:b/>
          <w:sz w:val="28"/>
          <w:szCs w:val="28"/>
        </w:rPr>
        <w:t xml:space="preserve">.  Разработка и внедрение механизмов эффективного контракта с педагогическими работниками организаций дошкольного образования </w:t>
      </w:r>
    </w:p>
    <w:p w:rsidR="00B059B4" w:rsidRPr="0052175E" w:rsidRDefault="00B059B4" w:rsidP="00B059B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2175E">
        <w:rPr>
          <w:bCs/>
          <w:sz w:val="28"/>
          <w:szCs w:val="28"/>
        </w:rPr>
        <w:t xml:space="preserve">На оплату труда педагогическим работникам муниципальных образовательных учреждений, реализующих основную общеобразовательную программу дошкольного образования, в соответствии с Указом Президента Российской Федерации от 07.05.2012 №597 «О мероприятиях по реализации государственной социальной политики» (далее - Указ Президента Российской Федерации от 07.05.2012 №597) </w:t>
      </w:r>
      <w:r w:rsidR="00CA66F0">
        <w:rPr>
          <w:bCs/>
          <w:sz w:val="28"/>
          <w:szCs w:val="28"/>
        </w:rPr>
        <w:t xml:space="preserve">на 2013 год </w:t>
      </w:r>
      <w:r w:rsidRPr="0052175E">
        <w:rPr>
          <w:bCs/>
          <w:sz w:val="28"/>
          <w:szCs w:val="28"/>
        </w:rPr>
        <w:t>предусмотрены бюджетные ассигнования в сумме</w:t>
      </w:r>
      <w:r w:rsidR="00CA66F0">
        <w:rPr>
          <w:bCs/>
          <w:sz w:val="28"/>
          <w:szCs w:val="28"/>
        </w:rPr>
        <w:t xml:space="preserve"> </w:t>
      </w:r>
      <w:r w:rsidR="00CA66F0" w:rsidRPr="00CA3F13">
        <w:rPr>
          <w:bCs/>
          <w:sz w:val="28"/>
          <w:szCs w:val="28"/>
        </w:rPr>
        <w:t>38</w:t>
      </w:r>
      <w:r w:rsidR="00CA3F13" w:rsidRPr="00CA3F13">
        <w:rPr>
          <w:bCs/>
          <w:sz w:val="28"/>
          <w:szCs w:val="28"/>
        </w:rPr>
        <w:t xml:space="preserve"> </w:t>
      </w:r>
      <w:r w:rsidR="00CA66F0" w:rsidRPr="00CA3F13">
        <w:rPr>
          <w:bCs/>
          <w:sz w:val="28"/>
          <w:szCs w:val="28"/>
        </w:rPr>
        <w:t>930,0</w:t>
      </w:r>
      <w:r>
        <w:rPr>
          <w:sz w:val="28"/>
          <w:szCs w:val="28"/>
        </w:rPr>
        <w:t xml:space="preserve"> </w:t>
      </w:r>
      <w:r w:rsidRPr="0052175E">
        <w:rPr>
          <w:sz w:val="28"/>
          <w:szCs w:val="28"/>
        </w:rPr>
        <w:t>тыс. руб., дополнительно</w:t>
      </w:r>
      <w:r>
        <w:rPr>
          <w:sz w:val="28"/>
          <w:szCs w:val="28"/>
        </w:rPr>
        <w:t xml:space="preserve"> требуется (дефицит) </w:t>
      </w:r>
      <w:r w:rsidR="00CA66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66F0" w:rsidRPr="00CA3F13">
        <w:rPr>
          <w:sz w:val="28"/>
          <w:szCs w:val="28"/>
        </w:rPr>
        <w:t>18</w:t>
      </w:r>
      <w:r w:rsidR="00CA3F13" w:rsidRPr="00CA3F13">
        <w:rPr>
          <w:sz w:val="28"/>
          <w:szCs w:val="28"/>
        </w:rPr>
        <w:t xml:space="preserve"> </w:t>
      </w:r>
      <w:r w:rsidR="00CA66F0" w:rsidRPr="00CA3F13">
        <w:rPr>
          <w:sz w:val="28"/>
          <w:szCs w:val="28"/>
        </w:rPr>
        <w:t>226,4</w:t>
      </w:r>
      <w:r w:rsidR="00CA66F0">
        <w:rPr>
          <w:sz w:val="28"/>
          <w:szCs w:val="28"/>
        </w:rPr>
        <w:t xml:space="preserve"> </w:t>
      </w:r>
      <w:r w:rsidRPr="0052175E">
        <w:rPr>
          <w:sz w:val="28"/>
          <w:szCs w:val="28"/>
        </w:rPr>
        <w:t>тыс. руб. На 2014</w:t>
      </w:r>
      <w:proofErr w:type="gramEnd"/>
      <w:r w:rsidRPr="0052175E">
        <w:rPr>
          <w:sz w:val="28"/>
          <w:szCs w:val="28"/>
        </w:rPr>
        <w:t xml:space="preserve"> год предусмотрены  бюджетные </w:t>
      </w:r>
      <w:r>
        <w:rPr>
          <w:sz w:val="28"/>
          <w:szCs w:val="28"/>
        </w:rPr>
        <w:t>ассигнования в сумме</w:t>
      </w:r>
      <w:r w:rsidR="00847D20">
        <w:rPr>
          <w:sz w:val="28"/>
          <w:szCs w:val="28"/>
        </w:rPr>
        <w:t xml:space="preserve"> </w:t>
      </w:r>
      <w:r w:rsidR="00847D20" w:rsidRPr="00CA3F13">
        <w:rPr>
          <w:sz w:val="28"/>
          <w:szCs w:val="28"/>
        </w:rPr>
        <w:t>39</w:t>
      </w:r>
      <w:r w:rsidR="00CA3F13" w:rsidRPr="00CA3F13">
        <w:rPr>
          <w:sz w:val="28"/>
          <w:szCs w:val="28"/>
        </w:rPr>
        <w:t xml:space="preserve"> </w:t>
      </w:r>
      <w:r w:rsidR="00847D20" w:rsidRPr="00CA3F13">
        <w:rPr>
          <w:sz w:val="28"/>
          <w:szCs w:val="28"/>
        </w:rPr>
        <w:t>465,4</w:t>
      </w:r>
      <w:r w:rsidRPr="0052175E">
        <w:rPr>
          <w:sz w:val="28"/>
          <w:szCs w:val="28"/>
        </w:rPr>
        <w:t xml:space="preserve"> тыс. руб.,</w:t>
      </w:r>
      <w:r w:rsidR="00001331">
        <w:rPr>
          <w:sz w:val="28"/>
          <w:szCs w:val="28"/>
        </w:rPr>
        <w:t xml:space="preserve"> </w:t>
      </w:r>
      <w:r w:rsidRPr="0052175E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требуется (дефицит)</w:t>
      </w:r>
      <w:r w:rsidR="00847D20">
        <w:rPr>
          <w:sz w:val="28"/>
          <w:szCs w:val="28"/>
        </w:rPr>
        <w:t xml:space="preserve"> </w:t>
      </w:r>
      <w:r w:rsidR="00847D20" w:rsidRPr="00CA3F13">
        <w:rPr>
          <w:sz w:val="28"/>
          <w:szCs w:val="28"/>
        </w:rPr>
        <w:t>24</w:t>
      </w:r>
      <w:r w:rsidR="00CA3F13" w:rsidRPr="00CA3F13">
        <w:rPr>
          <w:sz w:val="28"/>
          <w:szCs w:val="28"/>
        </w:rPr>
        <w:t xml:space="preserve"> </w:t>
      </w:r>
      <w:r w:rsidR="00847D20" w:rsidRPr="00CA3F13">
        <w:rPr>
          <w:sz w:val="28"/>
          <w:szCs w:val="28"/>
        </w:rPr>
        <w:t>778,4</w:t>
      </w:r>
      <w:r w:rsidRPr="0052175E">
        <w:rPr>
          <w:sz w:val="28"/>
          <w:szCs w:val="28"/>
        </w:rPr>
        <w:t xml:space="preserve"> тыс. руб. На 2015 год предусмотрены бюджетные </w:t>
      </w:r>
      <w:r>
        <w:rPr>
          <w:sz w:val="28"/>
          <w:szCs w:val="28"/>
        </w:rPr>
        <w:t xml:space="preserve">ассигнования в сумме </w:t>
      </w:r>
      <w:r w:rsidR="00CA3F13">
        <w:rPr>
          <w:sz w:val="28"/>
          <w:szCs w:val="28"/>
        </w:rPr>
        <w:t xml:space="preserve">                            </w:t>
      </w:r>
      <w:r w:rsidR="00CA3F13" w:rsidRPr="00CA3F13">
        <w:rPr>
          <w:sz w:val="28"/>
          <w:szCs w:val="28"/>
        </w:rPr>
        <w:t>41 636,4</w:t>
      </w:r>
      <w:r w:rsidRPr="0052175E">
        <w:rPr>
          <w:sz w:val="28"/>
          <w:szCs w:val="28"/>
        </w:rPr>
        <w:t xml:space="preserve"> тыс. руб., дополнительно требуется (дефицит) -</w:t>
      </w:r>
      <w:r w:rsidR="00CA3F13">
        <w:rPr>
          <w:sz w:val="28"/>
          <w:szCs w:val="28"/>
        </w:rPr>
        <w:t xml:space="preserve">29 738,4 </w:t>
      </w:r>
      <w:r w:rsidRPr="0052175E">
        <w:rPr>
          <w:sz w:val="28"/>
          <w:szCs w:val="28"/>
        </w:rPr>
        <w:t xml:space="preserve">тыс. руб. </w:t>
      </w:r>
      <w:proofErr w:type="gramStart"/>
      <w:r w:rsidRPr="0052175E">
        <w:rPr>
          <w:sz w:val="28"/>
          <w:szCs w:val="28"/>
        </w:rPr>
        <w:t>На</w:t>
      </w:r>
      <w:proofErr w:type="gramEnd"/>
      <w:r w:rsidRPr="0052175E">
        <w:rPr>
          <w:sz w:val="28"/>
          <w:szCs w:val="28"/>
        </w:rPr>
        <w:t xml:space="preserve"> 2016-</w:t>
      </w:r>
      <w:r>
        <w:rPr>
          <w:sz w:val="28"/>
          <w:szCs w:val="28"/>
        </w:rPr>
        <w:t>2018 годы необходимо</w:t>
      </w:r>
      <w:r w:rsidR="00001331">
        <w:rPr>
          <w:sz w:val="28"/>
          <w:szCs w:val="28"/>
        </w:rPr>
        <w:t xml:space="preserve"> </w:t>
      </w:r>
      <w:r w:rsidR="00F55A65">
        <w:rPr>
          <w:sz w:val="28"/>
          <w:szCs w:val="28"/>
        </w:rPr>
        <w:t xml:space="preserve"> </w:t>
      </w:r>
      <w:r w:rsidR="00001331">
        <w:rPr>
          <w:sz w:val="28"/>
          <w:szCs w:val="28"/>
        </w:rPr>
        <w:t>257 505,0</w:t>
      </w:r>
      <w:r w:rsidRPr="0052175E">
        <w:rPr>
          <w:sz w:val="28"/>
          <w:szCs w:val="28"/>
        </w:rPr>
        <w:t xml:space="preserve"> тыс. руб. </w:t>
      </w:r>
    </w:p>
    <w:p w:rsidR="00B059B4" w:rsidRPr="0052175E" w:rsidRDefault="00B059B4" w:rsidP="00B059B4">
      <w:pPr>
        <w:pStyle w:val="a3"/>
        <w:ind w:firstLine="540"/>
        <w:jc w:val="both"/>
        <w:rPr>
          <w:sz w:val="28"/>
          <w:szCs w:val="28"/>
        </w:rPr>
      </w:pPr>
      <w:r w:rsidRPr="0052175E">
        <w:rPr>
          <w:b/>
          <w:sz w:val="28"/>
          <w:szCs w:val="28"/>
        </w:rPr>
        <w:t xml:space="preserve">Мероприятие </w:t>
      </w:r>
      <w:r w:rsidR="00B56389">
        <w:rPr>
          <w:b/>
          <w:sz w:val="28"/>
          <w:szCs w:val="28"/>
        </w:rPr>
        <w:t>7</w:t>
      </w:r>
      <w:r w:rsidRPr="0052175E">
        <w:rPr>
          <w:b/>
          <w:sz w:val="28"/>
          <w:szCs w:val="28"/>
        </w:rPr>
        <w:t>. Информационное и мониторинговое сопровождение введения эффективного контракта</w:t>
      </w:r>
    </w:p>
    <w:p w:rsidR="00B059B4" w:rsidRPr="0052175E" w:rsidRDefault="00B059B4" w:rsidP="00B059B4">
      <w:pPr>
        <w:pStyle w:val="a3"/>
        <w:ind w:firstLine="708"/>
        <w:jc w:val="both"/>
        <w:rPr>
          <w:sz w:val="28"/>
          <w:szCs w:val="28"/>
        </w:rPr>
      </w:pPr>
      <w:r w:rsidRPr="0052175E">
        <w:rPr>
          <w:sz w:val="28"/>
          <w:szCs w:val="28"/>
        </w:rPr>
        <w:t>Мероприятие не требует финансового обеспечения.</w:t>
      </w:r>
    </w:p>
    <w:p w:rsidR="00725316" w:rsidRDefault="00725316">
      <w:pPr>
        <w:pStyle w:val="a3"/>
        <w:ind w:firstLine="708"/>
        <w:jc w:val="center"/>
      </w:pPr>
    </w:p>
    <w:p w:rsidR="00725316" w:rsidRDefault="0025388D">
      <w:pPr>
        <w:pStyle w:val="a3"/>
        <w:ind w:firstLine="708"/>
        <w:jc w:val="center"/>
      </w:pPr>
      <w:r>
        <w:rPr>
          <w:b/>
          <w:sz w:val="28"/>
          <w:szCs w:val="28"/>
        </w:rPr>
        <w:t>«Общее образование»</w:t>
      </w:r>
    </w:p>
    <w:p w:rsidR="00725316" w:rsidRDefault="0025388D">
      <w:pPr>
        <w:pStyle w:val="a3"/>
        <w:ind w:firstLine="708"/>
        <w:jc w:val="both"/>
      </w:pPr>
      <w:r>
        <w:rPr>
          <w:b/>
          <w:sz w:val="28"/>
          <w:szCs w:val="28"/>
        </w:rPr>
        <w:lastRenderedPageBreak/>
        <w:t xml:space="preserve"> Мероприятие 1. </w:t>
      </w:r>
      <w:r w:rsidR="00ED426C" w:rsidRPr="00ED426C">
        <w:rPr>
          <w:rFonts w:eastAsia="Calibri"/>
          <w:b/>
          <w:sz w:val="28"/>
          <w:szCs w:val="28"/>
        </w:rPr>
        <w:t>Реализация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</w:t>
      </w:r>
    </w:p>
    <w:p w:rsidR="00725316" w:rsidRPr="00751628" w:rsidRDefault="0025388D" w:rsidP="00F067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51628">
        <w:rPr>
          <w:color w:val="000000"/>
          <w:sz w:val="28"/>
          <w:szCs w:val="28"/>
        </w:rPr>
        <w:t xml:space="preserve">Предусмотренный объем бюджетных ассигнований на 2013 год – </w:t>
      </w:r>
      <w:r w:rsidR="005D1B84">
        <w:rPr>
          <w:color w:val="000000"/>
          <w:sz w:val="28"/>
          <w:szCs w:val="28"/>
        </w:rPr>
        <w:t xml:space="preserve">          </w:t>
      </w:r>
      <w:r w:rsidR="009D228A">
        <w:rPr>
          <w:color w:val="000000"/>
          <w:sz w:val="28"/>
          <w:szCs w:val="28"/>
        </w:rPr>
        <w:t>19 465,</w:t>
      </w:r>
      <w:r w:rsidR="005D1B84">
        <w:rPr>
          <w:color w:val="000000"/>
          <w:sz w:val="28"/>
          <w:szCs w:val="28"/>
        </w:rPr>
        <w:t>0</w:t>
      </w:r>
      <w:r w:rsidRPr="00751628">
        <w:rPr>
          <w:color w:val="000000"/>
          <w:sz w:val="28"/>
          <w:szCs w:val="28"/>
        </w:rPr>
        <w:t xml:space="preserve">  тыс. руб.</w:t>
      </w:r>
      <w:r w:rsidR="00F06722" w:rsidRPr="00751628">
        <w:rPr>
          <w:color w:val="000000"/>
          <w:sz w:val="28"/>
          <w:szCs w:val="28"/>
        </w:rPr>
        <w:t xml:space="preserve"> На 2014-2018 годы потребность в финансовых средствах составляет </w:t>
      </w:r>
      <w:r w:rsidR="004E775E" w:rsidRPr="005D1B84">
        <w:rPr>
          <w:color w:val="000000"/>
          <w:sz w:val="28"/>
          <w:szCs w:val="28"/>
        </w:rPr>
        <w:t xml:space="preserve">-  </w:t>
      </w:r>
      <w:r w:rsidR="009D228A">
        <w:rPr>
          <w:color w:val="000000"/>
          <w:sz w:val="28"/>
          <w:szCs w:val="28"/>
        </w:rPr>
        <w:t>67 726</w:t>
      </w:r>
      <w:r w:rsidR="0031117C" w:rsidRPr="005D1B84">
        <w:rPr>
          <w:color w:val="000000"/>
          <w:sz w:val="28"/>
          <w:szCs w:val="28"/>
        </w:rPr>
        <w:t>,</w:t>
      </w:r>
      <w:r w:rsidR="006E0302" w:rsidRPr="005D1B84">
        <w:rPr>
          <w:color w:val="000000"/>
          <w:sz w:val="28"/>
          <w:szCs w:val="28"/>
        </w:rPr>
        <w:t>0</w:t>
      </w:r>
      <w:r w:rsidR="00AE3870" w:rsidRPr="005D1B84">
        <w:rPr>
          <w:color w:val="000000"/>
          <w:sz w:val="28"/>
          <w:szCs w:val="28"/>
        </w:rPr>
        <w:t xml:space="preserve"> </w:t>
      </w:r>
      <w:r w:rsidR="00F06722" w:rsidRPr="005D1B84">
        <w:rPr>
          <w:color w:val="000000"/>
          <w:sz w:val="28"/>
          <w:szCs w:val="28"/>
        </w:rPr>
        <w:t>тыс.</w:t>
      </w:r>
      <w:r w:rsidR="00AE3870" w:rsidRPr="005D1B84">
        <w:rPr>
          <w:color w:val="000000"/>
          <w:sz w:val="28"/>
          <w:szCs w:val="28"/>
        </w:rPr>
        <w:t xml:space="preserve"> </w:t>
      </w:r>
      <w:r w:rsidR="00F06722" w:rsidRPr="005D1B84">
        <w:rPr>
          <w:color w:val="000000"/>
          <w:sz w:val="28"/>
          <w:szCs w:val="28"/>
        </w:rPr>
        <w:t>руб.</w:t>
      </w:r>
    </w:p>
    <w:p w:rsidR="00725316" w:rsidRPr="00547094" w:rsidRDefault="0025388D">
      <w:pPr>
        <w:pStyle w:val="a3"/>
        <w:ind w:firstLine="540"/>
        <w:jc w:val="both"/>
        <w:rPr>
          <w:color w:val="000000"/>
        </w:rPr>
      </w:pPr>
      <w:proofErr w:type="gramStart"/>
      <w:r w:rsidRPr="00547094">
        <w:rPr>
          <w:color w:val="000000"/>
          <w:sz w:val="28"/>
          <w:szCs w:val="28"/>
        </w:rPr>
        <w:t xml:space="preserve">В рамках мероприятия запланированы расходы областного бюджета на предоставление субвенций муниципальным образованиям на обеспечение образовательного процесса в объеме </w:t>
      </w:r>
      <w:r w:rsidR="009D228A">
        <w:rPr>
          <w:color w:val="000000"/>
          <w:sz w:val="28"/>
          <w:szCs w:val="28"/>
        </w:rPr>
        <w:t>9 265</w:t>
      </w:r>
      <w:r w:rsidRPr="00547094">
        <w:rPr>
          <w:color w:val="000000"/>
          <w:sz w:val="28"/>
          <w:szCs w:val="28"/>
        </w:rPr>
        <w:t>,0 тыс. руб.</w:t>
      </w:r>
      <w:r w:rsidRPr="00547094">
        <w:rPr>
          <w:bCs/>
          <w:color w:val="000000"/>
          <w:sz w:val="28"/>
          <w:szCs w:val="28"/>
        </w:rPr>
        <w:t xml:space="preserve"> Финансирование осуществляется в рамках мероприятия </w:t>
      </w:r>
      <w:r w:rsidRPr="00547094">
        <w:rPr>
          <w:color w:val="000000"/>
        </w:rPr>
        <w:t xml:space="preserve"> </w:t>
      </w:r>
      <w:r w:rsidRPr="00547094">
        <w:rPr>
          <w:bCs/>
          <w:color w:val="000000"/>
          <w:sz w:val="28"/>
          <w:szCs w:val="28"/>
        </w:rPr>
        <w:t>2.001 «Определение объемов и направление в муниципальные образования субвенции на получение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задачи 2 «Удовлетворение потребностей населения в</w:t>
      </w:r>
      <w:proofErr w:type="gramEnd"/>
      <w:r w:rsidRPr="00547094">
        <w:rPr>
          <w:bCs/>
          <w:color w:val="000000"/>
          <w:sz w:val="28"/>
          <w:szCs w:val="28"/>
        </w:rPr>
        <w:t xml:space="preserve"> </w:t>
      </w:r>
      <w:proofErr w:type="gramStart"/>
      <w:r w:rsidRPr="00547094">
        <w:rPr>
          <w:bCs/>
          <w:color w:val="000000"/>
          <w:sz w:val="28"/>
          <w:szCs w:val="28"/>
        </w:rPr>
        <w:t>получении</w:t>
      </w:r>
      <w:proofErr w:type="gramEnd"/>
      <w:r w:rsidRPr="00547094">
        <w:rPr>
          <w:bCs/>
          <w:color w:val="000000"/>
          <w:sz w:val="28"/>
          <w:szCs w:val="28"/>
        </w:rPr>
        <w:t xml:space="preserve"> услуг общего образования» подпрограммы 1 «Модернизация дошкольного и общего образования как института социального развития» Государственной программы. </w:t>
      </w:r>
      <w:r w:rsidRPr="00547094">
        <w:rPr>
          <w:color w:val="000000"/>
          <w:sz w:val="28"/>
          <w:szCs w:val="28"/>
        </w:rPr>
        <w:t xml:space="preserve">На 2014 - 2018 годы предусмотрены  бюджетные ассигнования в сумме </w:t>
      </w:r>
      <w:r w:rsidR="00D96918" w:rsidRPr="00547094">
        <w:rPr>
          <w:color w:val="000000"/>
          <w:sz w:val="28"/>
          <w:szCs w:val="28"/>
        </w:rPr>
        <w:t xml:space="preserve"> </w:t>
      </w:r>
      <w:r w:rsidR="009D228A">
        <w:rPr>
          <w:color w:val="000000"/>
          <w:sz w:val="28"/>
          <w:szCs w:val="28"/>
        </w:rPr>
        <w:t>67 420</w:t>
      </w:r>
      <w:r w:rsidR="00D96918" w:rsidRPr="00547094">
        <w:rPr>
          <w:color w:val="000000"/>
          <w:sz w:val="28"/>
          <w:szCs w:val="28"/>
        </w:rPr>
        <w:t>,0</w:t>
      </w:r>
      <w:r w:rsidR="00F06722" w:rsidRPr="00547094">
        <w:rPr>
          <w:color w:val="000000"/>
          <w:sz w:val="28"/>
          <w:szCs w:val="28"/>
        </w:rPr>
        <w:t xml:space="preserve"> тыс. руб. по </w:t>
      </w:r>
      <w:r w:rsidR="009D228A">
        <w:rPr>
          <w:color w:val="000000"/>
          <w:sz w:val="28"/>
          <w:szCs w:val="28"/>
        </w:rPr>
        <w:t>13 484,0</w:t>
      </w:r>
      <w:r w:rsidRPr="00547094">
        <w:rPr>
          <w:color w:val="000000"/>
          <w:sz w:val="28"/>
          <w:szCs w:val="28"/>
        </w:rPr>
        <w:t xml:space="preserve"> тыс. руб. ежегодно.</w:t>
      </w:r>
    </w:p>
    <w:p w:rsidR="00725316" w:rsidRPr="00D91FD1" w:rsidRDefault="0025388D">
      <w:pPr>
        <w:pStyle w:val="a3"/>
        <w:ind w:firstLine="567"/>
        <w:jc w:val="both"/>
        <w:rPr>
          <w:color w:val="000000"/>
        </w:rPr>
      </w:pPr>
      <w:r w:rsidRPr="00D91FD1">
        <w:rPr>
          <w:color w:val="000000"/>
          <w:sz w:val="28"/>
          <w:szCs w:val="28"/>
        </w:rPr>
        <w:t>Законом Тверской области  от 27.12.2012 № 132-ЗО «Об областном бюджете Тверской области на 2013 год и на плановый период 2014 и 2015 годов» (далее – Закон об областном бюджете) на 2013 год</w:t>
      </w:r>
      <w:r w:rsidRPr="00D91FD1">
        <w:rPr>
          <w:bCs/>
          <w:color w:val="000000"/>
          <w:sz w:val="28"/>
          <w:szCs w:val="28"/>
        </w:rPr>
        <w:t xml:space="preserve"> на модернизацию региональных систем общего образования</w:t>
      </w:r>
      <w:r w:rsidRPr="00D91FD1">
        <w:rPr>
          <w:color w:val="000000"/>
          <w:sz w:val="28"/>
          <w:szCs w:val="28"/>
        </w:rPr>
        <w:t xml:space="preserve"> предусмотрены средства в сумме </w:t>
      </w:r>
      <w:r w:rsidR="00D91FD1" w:rsidRPr="00D91FD1">
        <w:rPr>
          <w:color w:val="000000"/>
          <w:sz w:val="28"/>
          <w:szCs w:val="28"/>
        </w:rPr>
        <w:t xml:space="preserve">          </w:t>
      </w:r>
      <w:r w:rsidR="00732D8F">
        <w:rPr>
          <w:color w:val="000000"/>
          <w:sz w:val="28"/>
          <w:szCs w:val="28"/>
        </w:rPr>
        <w:t>4</w:t>
      </w:r>
      <w:r w:rsidR="00E36C67">
        <w:rPr>
          <w:color w:val="000000"/>
          <w:sz w:val="28"/>
          <w:szCs w:val="28"/>
        </w:rPr>
        <w:t xml:space="preserve"> </w:t>
      </w:r>
      <w:r w:rsidR="00732D8F">
        <w:rPr>
          <w:color w:val="000000"/>
          <w:sz w:val="28"/>
          <w:szCs w:val="28"/>
        </w:rPr>
        <w:t>022,0</w:t>
      </w:r>
      <w:r w:rsidRPr="00D91FD1">
        <w:rPr>
          <w:color w:val="000000"/>
          <w:sz w:val="28"/>
          <w:szCs w:val="28"/>
        </w:rPr>
        <w:t xml:space="preserve"> тыс. руб.</w:t>
      </w:r>
    </w:p>
    <w:p w:rsidR="00725316" w:rsidRPr="00B4010B" w:rsidRDefault="0025388D">
      <w:pPr>
        <w:pStyle w:val="a3"/>
        <w:ind w:firstLine="708"/>
        <w:jc w:val="both"/>
        <w:rPr>
          <w:color w:val="000000"/>
        </w:rPr>
      </w:pPr>
      <w:r w:rsidRPr="00B4010B">
        <w:rPr>
          <w:color w:val="000000"/>
          <w:sz w:val="28"/>
          <w:szCs w:val="28"/>
        </w:rPr>
        <w:t>В рамках мероприятия запланированы расходы на:</w:t>
      </w:r>
      <w:r w:rsidRPr="00ED426C">
        <w:rPr>
          <w:color w:val="FF0000"/>
          <w:sz w:val="28"/>
          <w:szCs w:val="28"/>
        </w:rPr>
        <w:t xml:space="preserve"> </w:t>
      </w:r>
      <w:r w:rsidRPr="008F4303">
        <w:rPr>
          <w:sz w:val="28"/>
          <w:szCs w:val="28"/>
        </w:rPr>
        <w:t>прио</w:t>
      </w:r>
      <w:r w:rsidR="00ED6E14" w:rsidRPr="008F4303">
        <w:rPr>
          <w:sz w:val="28"/>
          <w:szCs w:val="28"/>
        </w:rPr>
        <w:t xml:space="preserve">бретение учебно-лабораторного </w:t>
      </w:r>
      <w:r w:rsidRPr="008F4303">
        <w:rPr>
          <w:sz w:val="28"/>
          <w:szCs w:val="28"/>
        </w:rPr>
        <w:t xml:space="preserve">для муниципальных общеобразовательных учреждений </w:t>
      </w:r>
      <w:r w:rsidR="00B4010B">
        <w:rPr>
          <w:sz w:val="28"/>
          <w:szCs w:val="28"/>
        </w:rPr>
        <w:t>г</w:t>
      </w:r>
      <w:proofErr w:type="gramStart"/>
      <w:r w:rsidR="00B4010B">
        <w:rPr>
          <w:sz w:val="28"/>
          <w:szCs w:val="28"/>
        </w:rPr>
        <w:t>.К</w:t>
      </w:r>
      <w:proofErr w:type="gramEnd"/>
      <w:r w:rsidR="00B4010B">
        <w:rPr>
          <w:sz w:val="28"/>
          <w:szCs w:val="28"/>
        </w:rPr>
        <w:t>имры</w:t>
      </w:r>
      <w:r w:rsidRPr="008F4303">
        <w:rPr>
          <w:sz w:val="28"/>
          <w:szCs w:val="28"/>
        </w:rPr>
        <w:t xml:space="preserve"> в рамках комплекса мер по модернизации общего образования в </w:t>
      </w:r>
      <w:r w:rsidRPr="00B4010B">
        <w:rPr>
          <w:color w:val="000000"/>
          <w:sz w:val="28"/>
          <w:szCs w:val="28"/>
        </w:rPr>
        <w:t xml:space="preserve">объеме </w:t>
      </w:r>
      <w:r w:rsidR="004E4DC8">
        <w:rPr>
          <w:color w:val="000000"/>
          <w:sz w:val="28"/>
          <w:szCs w:val="28"/>
        </w:rPr>
        <w:t xml:space="preserve">             </w:t>
      </w:r>
      <w:r w:rsidR="00B4010B" w:rsidRPr="00B4010B">
        <w:rPr>
          <w:color w:val="000000"/>
          <w:sz w:val="28"/>
          <w:szCs w:val="28"/>
        </w:rPr>
        <w:t>1 639</w:t>
      </w:r>
      <w:r w:rsidRPr="00B4010B">
        <w:rPr>
          <w:color w:val="000000"/>
          <w:sz w:val="28"/>
          <w:szCs w:val="28"/>
        </w:rPr>
        <w:t>,0</w:t>
      </w:r>
      <w:r w:rsidRPr="00ED426C">
        <w:rPr>
          <w:color w:val="FF0000"/>
          <w:sz w:val="28"/>
          <w:szCs w:val="28"/>
        </w:rPr>
        <w:t xml:space="preserve"> </w:t>
      </w:r>
      <w:r w:rsidRPr="00B4010B">
        <w:rPr>
          <w:color w:val="000000"/>
          <w:sz w:val="28"/>
          <w:szCs w:val="28"/>
        </w:rPr>
        <w:t xml:space="preserve">тыс. руб.; </w:t>
      </w:r>
    </w:p>
    <w:p w:rsidR="00725316" w:rsidRPr="00F71EA6" w:rsidRDefault="0025388D">
      <w:pPr>
        <w:pStyle w:val="a3"/>
        <w:ind w:firstLine="708"/>
        <w:jc w:val="both"/>
        <w:rPr>
          <w:color w:val="000000"/>
        </w:rPr>
      </w:pPr>
      <w:r w:rsidRPr="008F4303">
        <w:rPr>
          <w:sz w:val="28"/>
          <w:szCs w:val="28"/>
        </w:rPr>
        <w:t>приобретение учебной литературы для пополнения фондов библиотек муниципальных образовательных учреждений Тверской области  в рамках комплекса мер по модернизации общего образованиям  в объеме</w:t>
      </w:r>
      <w:r w:rsidR="004E4DC8">
        <w:rPr>
          <w:sz w:val="28"/>
          <w:szCs w:val="28"/>
        </w:rPr>
        <w:t xml:space="preserve">                         </w:t>
      </w:r>
      <w:r w:rsidRPr="008F4303">
        <w:rPr>
          <w:sz w:val="28"/>
          <w:szCs w:val="28"/>
        </w:rPr>
        <w:t xml:space="preserve"> </w:t>
      </w:r>
      <w:r w:rsidR="00F71EA6">
        <w:rPr>
          <w:sz w:val="28"/>
          <w:szCs w:val="28"/>
        </w:rPr>
        <w:t>1 285</w:t>
      </w:r>
      <w:r w:rsidRPr="00F71EA6">
        <w:rPr>
          <w:color w:val="000000"/>
          <w:sz w:val="28"/>
          <w:szCs w:val="28"/>
        </w:rPr>
        <w:t>,0 тыс. руб.</w:t>
      </w:r>
      <w:r w:rsidRPr="00F71EA6">
        <w:rPr>
          <w:bCs/>
          <w:color w:val="000000"/>
          <w:sz w:val="28"/>
          <w:szCs w:val="28"/>
        </w:rPr>
        <w:t>;</w:t>
      </w:r>
      <w:r w:rsidRPr="00F71EA6">
        <w:rPr>
          <w:color w:val="000000"/>
          <w:sz w:val="28"/>
          <w:szCs w:val="28"/>
        </w:rPr>
        <w:t xml:space="preserve"> </w:t>
      </w:r>
    </w:p>
    <w:p w:rsidR="00725316" w:rsidRPr="00D91FD1" w:rsidRDefault="0025388D">
      <w:pPr>
        <w:pStyle w:val="a3"/>
        <w:ind w:firstLine="540"/>
        <w:jc w:val="both"/>
        <w:rPr>
          <w:color w:val="000000"/>
        </w:rPr>
      </w:pPr>
      <w:r w:rsidRPr="003C03FB">
        <w:rPr>
          <w:sz w:val="28"/>
          <w:szCs w:val="28"/>
        </w:rPr>
        <w:t>повышение квалификации руководителей, педагогических работников  общеобразовательных организаций по вопросам введения федеральных государственных образовательных стандартов начального общего и основного общего образования в объеме</w:t>
      </w:r>
      <w:r w:rsidRPr="00ED426C">
        <w:rPr>
          <w:color w:val="FF0000"/>
          <w:sz w:val="28"/>
          <w:szCs w:val="28"/>
        </w:rPr>
        <w:t xml:space="preserve"> </w:t>
      </w:r>
      <w:r w:rsidR="00ED1A1F" w:rsidRPr="00D91FD1">
        <w:rPr>
          <w:color w:val="000000"/>
          <w:sz w:val="28"/>
          <w:szCs w:val="28"/>
        </w:rPr>
        <w:t>97</w:t>
      </w:r>
      <w:r w:rsidRPr="00D91FD1">
        <w:rPr>
          <w:color w:val="000000"/>
          <w:sz w:val="28"/>
          <w:szCs w:val="28"/>
        </w:rPr>
        <w:t>,0 тыс. руб.;</w:t>
      </w:r>
    </w:p>
    <w:p w:rsidR="00022309" w:rsidRPr="00DD262C" w:rsidRDefault="0025388D">
      <w:pPr>
        <w:pStyle w:val="a3"/>
        <w:ind w:firstLine="540"/>
        <w:jc w:val="both"/>
        <w:rPr>
          <w:color w:val="000000"/>
        </w:rPr>
      </w:pPr>
      <w:proofErr w:type="gramStart"/>
      <w:r w:rsidRPr="00DD262C">
        <w:rPr>
          <w:color w:val="000000"/>
          <w:sz w:val="28"/>
          <w:szCs w:val="28"/>
        </w:rPr>
        <w:lastRenderedPageBreak/>
        <w:t xml:space="preserve">на создание условий  общеобразовательным учреждениям </w:t>
      </w:r>
      <w:r w:rsidR="003C03FB" w:rsidRPr="00DD262C">
        <w:rPr>
          <w:color w:val="000000"/>
          <w:sz w:val="28"/>
          <w:szCs w:val="28"/>
        </w:rPr>
        <w:t xml:space="preserve">города Кимры </w:t>
      </w:r>
      <w:r w:rsidRPr="00DD262C">
        <w:rPr>
          <w:color w:val="000000"/>
          <w:sz w:val="28"/>
          <w:szCs w:val="28"/>
        </w:rPr>
        <w:t xml:space="preserve">Тверской области для проведение капитального ремонта, мероприятий по комплексной безопасности зданий общеобразовательных учреждений и энергосбережению в объеме </w:t>
      </w:r>
      <w:r w:rsidR="00D10BA0">
        <w:rPr>
          <w:color w:val="000000"/>
          <w:sz w:val="28"/>
          <w:szCs w:val="28"/>
        </w:rPr>
        <w:t>6 907,0</w:t>
      </w:r>
      <w:r w:rsidRPr="00DD262C">
        <w:rPr>
          <w:color w:val="000000"/>
          <w:sz w:val="28"/>
          <w:szCs w:val="28"/>
        </w:rPr>
        <w:t xml:space="preserve"> тыс. руб., в том числе: средства областного бюджета — </w:t>
      </w:r>
      <w:r w:rsidR="00D10BA0">
        <w:rPr>
          <w:color w:val="000000"/>
          <w:sz w:val="28"/>
          <w:szCs w:val="28"/>
        </w:rPr>
        <w:t>6 801,0</w:t>
      </w:r>
      <w:r w:rsidRPr="00DD262C">
        <w:rPr>
          <w:color w:val="000000"/>
          <w:sz w:val="28"/>
          <w:szCs w:val="28"/>
        </w:rPr>
        <w:t xml:space="preserve"> тыс. руб. </w:t>
      </w:r>
      <w:r w:rsidR="004716E8" w:rsidRPr="00DD262C">
        <w:rPr>
          <w:bCs/>
          <w:color w:val="000000"/>
          <w:sz w:val="28"/>
          <w:szCs w:val="28"/>
        </w:rPr>
        <w:t xml:space="preserve">Финансирование осуществляется в рамках мероприятий </w:t>
      </w:r>
      <w:r w:rsidR="004716E8" w:rsidRPr="00DD262C">
        <w:rPr>
          <w:color w:val="000000"/>
          <w:sz w:val="28"/>
          <w:szCs w:val="28"/>
        </w:rPr>
        <w:t xml:space="preserve">3.001 </w:t>
      </w:r>
      <w:r w:rsidR="00DD262C" w:rsidRPr="00DD262C">
        <w:rPr>
          <w:color w:val="000000"/>
          <w:sz w:val="28"/>
          <w:szCs w:val="28"/>
        </w:rPr>
        <w:t>п</w:t>
      </w:r>
      <w:r w:rsidR="004716E8" w:rsidRPr="00DD262C">
        <w:rPr>
          <w:color w:val="000000"/>
          <w:sz w:val="28"/>
          <w:szCs w:val="28"/>
        </w:rPr>
        <w:t>редоставление субсидий муниципальным образованиям Тверской области на капитальный ремонт зданий и помещений, находящихся в муниципальной собственности</w:t>
      </w:r>
      <w:proofErr w:type="gramEnd"/>
      <w:r w:rsidR="004716E8" w:rsidRPr="00DD262C">
        <w:rPr>
          <w:color w:val="000000"/>
          <w:sz w:val="28"/>
          <w:szCs w:val="28"/>
        </w:rPr>
        <w:t xml:space="preserve">, используемых для размещения образовательных учреждений» и </w:t>
      </w:r>
      <w:r w:rsidR="004E775E" w:rsidRPr="00DD262C">
        <w:rPr>
          <w:color w:val="000000"/>
          <w:sz w:val="28"/>
          <w:szCs w:val="28"/>
        </w:rPr>
        <w:t>3.004 «Предоставление субсидий муниципальным образованиям Тверской области на обеспечение комплексной безопасности зданий и помещений, находящихся в муниципальной собственности, используемых для размещения образовательных учреждений»</w:t>
      </w:r>
      <w:r w:rsidR="004716E8" w:rsidRPr="00DD262C">
        <w:rPr>
          <w:color w:val="000000"/>
          <w:sz w:val="28"/>
          <w:szCs w:val="28"/>
        </w:rPr>
        <w:t xml:space="preserve"> задачи 3 «Развитие инфраструктуры государственных и муниципальных общеобразовательных учреждений Тверской области в соответствии с требованиями действующего законодательства» Государственной программы</w:t>
      </w:r>
      <w:r w:rsidRPr="00DD262C">
        <w:rPr>
          <w:color w:val="000000"/>
          <w:sz w:val="28"/>
          <w:szCs w:val="28"/>
        </w:rPr>
        <w:t>; средства бюджет</w:t>
      </w:r>
      <w:r w:rsidR="006919C0">
        <w:rPr>
          <w:color w:val="000000"/>
          <w:sz w:val="28"/>
          <w:szCs w:val="28"/>
        </w:rPr>
        <w:t>а</w:t>
      </w:r>
      <w:r w:rsidRPr="00DD262C">
        <w:rPr>
          <w:color w:val="000000"/>
          <w:sz w:val="28"/>
          <w:szCs w:val="28"/>
        </w:rPr>
        <w:t xml:space="preserve">  </w:t>
      </w:r>
      <w:r w:rsidR="006919C0">
        <w:rPr>
          <w:color w:val="000000"/>
          <w:sz w:val="28"/>
          <w:szCs w:val="28"/>
        </w:rPr>
        <w:t>г</w:t>
      </w:r>
      <w:proofErr w:type="gramStart"/>
      <w:r w:rsidR="006919C0">
        <w:rPr>
          <w:color w:val="000000"/>
          <w:sz w:val="28"/>
          <w:szCs w:val="28"/>
        </w:rPr>
        <w:t>.К</w:t>
      </w:r>
      <w:proofErr w:type="gramEnd"/>
      <w:r w:rsidR="006919C0">
        <w:rPr>
          <w:color w:val="000000"/>
          <w:sz w:val="28"/>
          <w:szCs w:val="28"/>
        </w:rPr>
        <w:t>имры</w:t>
      </w:r>
      <w:r w:rsidRPr="00DD262C">
        <w:rPr>
          <w:color w:val="000000"/>
          <w:sz w:val="28"/>
          <w:szCs w:val="28"/>
        </w:rPr>
        <w:t xml:space="preserve"> — </w:t>
      </w:r>
      <w:r w:rsidR="006919C0">
        <w:rPr>
          <w:color w:val="000000"/>
          <w:sz w:val="28"/>
          <w:szCs w:val="28"/>
        </w:rPr>
        <w:t>106</w:t>
      </w:r>
      <w:r w:rsidRPr="00DD262C">
        <w:rPr>
          <w:color w:val="000000"/>
          <w:sz w:val="28"/>
          <w:szCs w:val="28"/>
        </w:rPr>
        <w:t>,0 тыс. руб.;</w:t>
      </w:r>
      <w:r w:rsidR="00022309">
        <w:rPr>
          <w:color w:val="000000"/>
          <w:sz w:val="28"/>
          <w:szCs w:val="28"/>
        </w:rPr>
        <w:t xml:space="preserve">  </w:t>
      </w:r>
    </w:p>
    <w:p w:rsidR="00803BFF" w:rsidRDefault="0025388D" w:rsidP="00803BFF">
      <w:pPr>
        <w:pStyle w:val="a3"/>
        <w:ind w:firstLine="540"/>
        <w:jc w:val="both"/>
        <w:rPr>
          <w:color w:val="000000"/>
          <w:sz w:val="28"/>
          <w:szCs w:val="28"/>
        </w:rPr>
      </w:pPr>
      <w:proofErr w:type="gramStart"/>
      <w:r w:rsidRPr="002A4FB9">
        <w:rPr>
          <w:sz w:val="28"/>
          <w:szCs w:val="28"/>
        </w:rPr>
        <w:t>на создание условий для модернизации общеобразовательных учреждений путем организации в них дистанционного обучения  для обучающихся в объеме</w:t>
      </w:r>
      <w:proofErr w:type="gramEnd"/>
      <w:r w:rsidRPr="002A4FB9">
        <w:rPr>
          <w:color w:val="FF0000"/>
          <w:sz w:val="28"/>
          <w:szCs w:val="28"/>
        </w:rPr>
        <w:t xml:space="preserve">   </w:t>
      </w:r>
      <w:r w:rsidR="002A4FB9" w:rsidRPr="002A4FB9">
        <w:rPr>
          <w:color w:val="000000"/>
          <w:sz w:val="28"/>
          <w:szCs w:val="28"/>
        </w:rPr>
        <w:t>77,0</w:t>
      </w:r>
      <w:r w:rsidRPr="002A4FB9">
        <w:rPr>
          <w:color w:val="000000"/>
          <w:sz w:val="28"/>
          <w:szCs w:val="28"/>
        </w:rPr>
        <w:t xml:space="preserve"> тыс. руб.</w:t>
      </w:r>
    </w:p>
    <w:p w:rsidR="00803BFF" w:rsidRDefault="0025388D" w:rsidP="00803BFF">
      <w:pPr>
        <w:pStyle w:val="a3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2</w:t>
      </w:r>
      <w:r w:rsidRPr="00ED426C">
        <w:rPr>
          <w:b/>
          <w:sz w:val="28"/>
          <w:szCs w:val="28"/>
        </w:rPr>
        <w:t xml:space="preserve">. </w:t>
      </w:r>
      <w:r w:rsidR="00ED426C" w:rsidRPr="00ED426C">
        <w:rPr>
          <w:b/>
          <w:sz w:val="28"/>
          <w:szCs w:val="28"/>
        </w:rPr>
        <w:t xml:space="preserve">Совершенствование муниципальной системы мониторинга уровня подготовки и социализации </w:t>
      </w:r>
      <w:proofErr w:type="gramStart"/>
      <w:r w:rsidR="00ED426C" w:rsidRPr="00ED426C">
        <w:rPr>
          <w:b/>
          <w:sz w:val="28"/>
          <w:szCs w:val="28"/>
        </w:rPr>
        <w:t>обучающихся</w:t>
      </w:r>
      <w:proofErr w:type="gramEnd"/>
    </w:p>
    <w:p w:rsidR="00725316" w:rsidRPr="009203A6" w:rsidRDefault="0025388D" w:rsidP="00803BFF">
      <w:pPr>
        <w:pStyle w:val="a3"/>
        <w:ind w:firstLine="540"/>
        <w:jc w:val="both"/>
        <w:rPr>
          <w:color w:val="000000"/>
        </w:rPr>
      </w:pPr>
      <w:r w:rsidRPr="009203A6">
        <w:rPr>
          <w:color w:val="000000"/>
          <w:sz w:val="28"/>
          <w:szCs w:val="28"/>
        </w:rPr>
        <w:t>Мероприятие не требует финансового обеспечения.</w:t>
      </w:r>
    </w:p>
    <w:p w:rsidR="00725316" w:rsidRDefault="00725316">
      <w:pPr>
        <w:pStyle w:val="a3"/>
        <w:ind w:firstLine="708"/>
        <w:jc w:val="both"/>
      </w:pPr>
    </w:p>
    <w:p w:rsidR="00725316" w:rsidRPr="00ED426C" w:rsidRDefault="0025388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Мероприятие 3. </w:t>
      </w:r>
      <w:r w:rsidR="00ED426C" w:rsidRPr="00ED426C">
        <w:rPr>
          <w:b/>
          <w:sz w:val="28"/>
          <w:szCs w:val="28"/>
        </w:rPr>
        <w:t>Применение на практике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региональных исследований образовательных достижений школьников</w:t>
      </w:r>
    </w:p>
    <w:p w:rsidR="00725316" w:rsidRPr="009203A6" w:rsidRDefault="0025388D">
      <w:pPr>
        <w:pStyle w:val="a3"/>
        <w:ind w:firstLine="708"/>
        <w:jc w:val="both"/>
        <w:rPr>
          <w:color w:val="000000"/>
        </w:rPr>
      </w:pPr>
      <w:r w:rsidRPr="009203A6">
        <w:rPr>
          <w:color w:val="000000"/>
          <w:sz w:val="28"/>
          <w:szCs w:val="28"/>
        </w:rPr>
        <w:t>Мероприятие не требует финансового обеспечения.</w:t>
      </w:r>
    </w:p>
    <w:p w:rsidR="00725316" w:rsidRDefault="00725316">
      <w:pPr>
        <w:pStyle w:val="a3"/>
        <w:ind w:firstLine="708"/>
        <w:jc w:val="both"/>
      </w:pPr>
    </w:p>
    <w:p w:rsidR="00725316" w:rsidRDefault="0025388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4. Развитие кадрового потенциала  педагогических работников системы общего образования</w:t>
      </w:r>
    </w:p>
    <w:p w:rsidR="007227C9" w:rsidRPr="007227C9" w:rsidRDefault="007227C9">
      <w:pPr>
        <w:pStyle w:val="a3"/>
        <w:ind w:firstLine="708"/>
        <w:jc w:val="both"/>
      </w:pPr>
      <w:r w:rsidRPr="007227C9">
        <w:rPr>
          <w:sz w:val="28"/>
          <w:szCs w:val="28"/>
        </w:rPr>
        <w:t>Поддержка молодых специалистов в рамках программы «Привлечение молодых специалистов в сферу образования города Кимры на 2013-2014 годы»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выделено бюджетных ассигнований на 2013 год 292,0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2014 год 306,0 тыс.руб.</w:t>
      </w:r>
    </w:p>
    <w:p w:rsidR="00725316" w:rsidRDefault="0025388D">
      <w:pPr>
        <w:pStyle w:val="a3"/>
        <w:ind w:firstLine="708"/>
        <w:jc w:val="both"/>
      </w:pPr>
      <w:r>
        <w:rPr>
          <w:b/>
          <w:sz w:val="28"/>
          <w:szCs w:val="28"/>
        </w:rPr>
        <w:t xml:space="preserve">Мероприятие 5. Совершенствование </w:t>
      </w:r>
      <w:r w:rsidR="00ED426C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>альной системы оценки качества общего образования</w:t>
      </w:r>
    </w:p>
    <w:p w:rsidR="00725316" w:rsidRPr="009203A6" w:rsidRDefault="00B236F1">
      <w:pPr>
        <w:pStyle w:val="a3"/>
        <w:ind w:firstLine="708"/>
        <w:jc w:val="both"/>
        <w:rPr>
          <w:color w:val="000000"/>
        </w:rPr>
      </w:pPr>
      <w:r w:rsidRPr="009203A6">
        <w:rPr>
          <w:color w:val="000000"/>
          <w:sz w:val="28"/>
          <w:szCs w:val="28"/>
        </w:rPr>
        <w:t>Мероприятие не требует финансового обеспечения</w:t>
      </w:r>
    </w:p>
    <w:p w:rsidR="00725316" w:rsidRDefault="0025388D">
      <w:pPr>
        <w:pStyle w:val="a3"/>
        <w:ind w:firstLine="708"/>
        <w:jc w:val="both"/>
      </w:pPr>
      <w:r>
        <w:rPr>
          <w:b/>
          <w:sz w:val="28"/>
          <w:szCs w:val="28"/>
        </w:rPr>
        <w:t xml:space="preserve">Мероприятие 6. Разработка и реализация </w:t>
      </w:r>
      <w:r w:rsidR="00ED426C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альных </w:t>
      </w:r>
      <w:r w:rsidR="00ED426C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поддержки школ, работающих в сложных социальных условиях</w:t>
      </w:r>
    </w:p>
    <w:p w:rsidR="00725316" w:rsidRDefault="0025388D">
      <w:pPr>
        <w:pStyle w:val="a3"/>
        <w:ind w:firstLine="708"/>
        <w:jc w:val="both"/>
      </w:pPr>
      <w:r w:rsidRPr="009203A6">
        <w:rPr>
          <w:color w:val="000000"/>
          <w:sz w:val="28"/>
          <w:szCs w:val="28"/>
        </w:rPr>
        <w:t>Мероприятие не требует финансового обеспечения.</w:t>
      </w:r>
    </w:p>
    <w:p w:rsidR="00725316" w:rsidRDefault="0025388D">
      <w:pPr>
        <w:pStyle w:val="a3"/>
        <w:ind w:firstLine="708"/>
        <w:jc w:val="both"/>
      </w:pPr>
      <w:r>
        <w:rPr>
          <w:b/>
          <w:sz w:val="28"/>
          <w:szCs w:val="28"/>
        </w:rPr>
        <w:t xml:space="preserve">Мероприятие 7. </w:t>
      </w:r>
      <w:r w:rsidR="00ED426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недрение механизмов эффективного контракта с педагогическими работниками организаций общего образования</w:t>
      </w:r>
    </w:p>
    <w:p w:rsidR="00725316" w:rsidRPr="00ED426C" w:rsidRDefault="0025388D">
      <w:pPr>
        <w:pStyle w:val="a3"/>
        <w:ind w:firstLine="708"/>
        <w:jc w:val="both"/>
        <w:rPr>
          <w:color w:val="FF0000"/>
        </w:rPr>
      </w:pPr>
      <w:proofErr w:type="gramStart"/>
      <w:r w:rsidRPr="007F08C3">
        <w:rPr>
          <w:bCs/>
          <w:color w:val="000000"/>
          <w:sz w:val="28"/>
          <w:szCs w:val="28"/>
        </w:rPr>
        <w:t>На</w:t>
      </w:r>
      <w:r w:rsidR="00ED6E14" w:rsidRPr="007F08C3">
        <w:rPr>
          <w:bCs/>
          <w:color w:val="000000"/>
          <w:sz w:val="28"/>
          <w:szCs w:val="28"/>
        </w:rPr>
        <w:t xml:space="preserve"> 2013 года </w:t>
      </w:r>
      <w:r w:rsidRPr="007F08C3">
        <w:rPr>
          <w:bCs/>
          <w:color w:val="000000"/>
          <w:sz w:val="28"/>
          <w:szCs w:val="28"/>
        </w:rPr>
        <w:t xml:space="preserve"> оплату труда педагогическим работникам </w:t>
      </w:r>
      <w:r w:rsidRPr="007F08C3">
        <w:rPr>
          <w:color w:val="000000"/>
          <w:sz w:val="28"/>
          <w:szCs w:val="28"/>
        </w:rPr>
        <w:t xml:space="preserve">образовательных учреждений, реализующих программы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соответствии с Указом Президента Российской Федерации от 07.05.2012 №597 </w:t>
      </w:r>
      <w:r w:rsidRPr="007F08C3">
        <w:rPr>
          <w:bCs/>
          <w:color w:val="000000"/>
          <w:sz w:val="28"/>
          <w:szCs w:val="28"/>
        </w:rPr>
        <w:t xml:space="preserve">предусмотрены бюджетные ассигнования в сумме </w:t>
      </w:r>
      <w:r w:rsidR="007F08C3" w:rsidRPr="007F08C3">
        <w:rPr>
          <w:bCs/>
          <w:color w:val="000000"/>
          <w:sz w:val="28"/>
          <w:szCs w:val="28"/>
        </w:rPr>
        <w:t>1</w:t>
      </w:r>
      <w:r w:rsidR="008E71F1">
        <w:rPr>
          <w:bCs/>
          <w:color w:val="000000"/>
          <w:sz w:val="28"/>
          <w:szCs w:val="28"/>
        </w:rPr>
        <w:t>14 688,5</w:t>
      </w:r>
      <w:r w:rsidR="003B3069">
        <w:rPr>
          <w:bCs/>
          <w:color w:val="000000"/>
          <w:sz w:val="28"/>
          <w:szCs w:val="28"/>
        </w:rPr>
        <w:t xml:space="preserve"> </w:t>
      </w:r>
      <w:r w:rsidRPr="007F08C3">
        <w:rPr>
          <w:color w:val="000000"/>
          <w:sz w:val="28"/>
          <w:szCs w:val="28"/>
        </w:rPr>
        <w:t>тыс.</w:t>
      </w:r>
      <w:r w:rsidR="003B3069">
        <w:rPr>
          <w:color w:val="000000"/>
          <w:sz w:val="28"/>
          <w:szCs w:val="28"/>
        </w:rPr>
        <w:t xml:space="preserve"> </w:t>
      </w:r>
      <w:r w:rsidRPr="007F08C3">
        <w:rPr>
          <w:color w:val="000000"/>
          <w:sz w:val="28"/>
          <w:szCs w:val="28"/>
        </w:rPr>
        <w:t>руб.,</w:t>
      </w:r>
      <w:r w:rsidRPr="00ED426C">
        <w:rPr>
          <w:color w:val="FF0000"/>
          <w:sz w:val="28"/>
          <w:szCs w:val="28"/>
        </w:rPr>
        <w:t xml:space="preserve"> </w:t>
      </w:r>
      <w:r w:rsidRPr="00694438">
        <w:rPr>
          <w:color w:val="000000"/>
          <w:sz w:val="28"/>
          <w:szCs w:val="28"/>
        </w:rPr>
        <w:t xml:space="preserve">дополнительно требуется (дефицит) </w:t>
      </w:r>
      <w:r w:rsidR="008E71F1">
        <w:rPr>
          <w:color w:val="000000"/>
          <w:sz w:val="28"/>
          <w:szCs w:val="28"/>
        </w:rPr>
        <w:t>5 773,5</w:t>
      </w:r>
      <w:r w:rsidRPr="00694438">
        <w:rPr>
          <w:color w:val="000000"/>
          <w:sz w:val="28"/>
          <w:szCs w:val="28"/>
        </w:rPr>
        <w:t xml:space="preserve"> тыс. руб.</w:t>
      </w:r>
      <w:r w:rsidRPr="00ED426C">
        <w:rPr>
          <w:color w:val="FF0000"/>
          <w:sz w:val="28"/>
          <w:szCs w:val="28"/>
        </w:rPr>
        <w:t xml:space="preserve"> </w:t>
      </w:r>
      <w:proofErr w:type="gramEnd"/>
    </w:p>
    <w:p w:rsidR="00725316" w:rsidRDefault="00EB494D">
      <w:pPr>
        <w:pStyle w:val="a3"/>
        <w:ind w:firstLine="708"/>
        <w:jc w:val="both"/>
      </w:pPr>
      <w:r>
        <w:rPr>
          <w:color w:val="FF0000"/>
          <w:sz w:val="28"/>
          <w:szCs w:val="28"/>
        </w:rPr>
        <w:t xml:space="preserve"> </w:t>
      </w:r>
      <w:r w:rsidR="0025388D" w:rsidRPr="00821406">
        <w:rPr>
          <w:color w:val="000000"/>
          <w:sz w:val="28"/>
          <w:szCs w:val="28"/>
        </w:rPr>
        <w:t>На 2014 год предусмотрены  бюджетные ассигнования в сумме</w:t>
      </w:r>
      <w:r w:rsidRPr="00821406">
        <w:rPr>
          <w:color w:val="000000"/>
          <w:sz w:val="28"/>
          <w:szCs w:val="28"/>
        </w:rPr>
        <w:t xml:space="preserve"> </w:t>
      </w:r>
      <w:r w:rsidR="008E71F1">
        <w:rPr>
          <w:color w:val="000000"/>
          <w:sz w:val="28"/>
          <w:szCs w:val="28"/>
        </w:rPr>
        <w:t xml:space="preserve">                92 038,9</w:t>
      </w:r>
      <w:r w:rsidR="0025388D" w:rsidRPr="00821406">
        <w:rPr>
          <w:color w:val="000000"/>
          <w:sz w:val="28"/>
          <w:szCs w:val="28"/>
        </w:rPr>
        <w:t xml:space="preserve">  тыс. руб., дополнительно требуется (дефицит) — </w:t>
      </w:r>
      <w:r w:rsidR="00F72124">
        <w:rPr>
          <w:color w:val="000000"/>
          <w:sz w:val="28"/>
          <w:szCs w:val="28"/>
        </w:rPr>
        <w:t>43 360,3</w:t>
      </w:r>
      <w:r w:rsidR="0025388D" w:rsidRPr="00821406">
        <w:rPr>
          <w:color w:val="000000"/>
          <w:sz w:val="28"/>
          <w:szCs w:val="28"/>
        </w:rPr>
        <w:t xml:space="preserve"> тыс. руб. На 2015 год предусмотрены  бюджетные ассигнования в сумме </w:t>
      </w:r>
      <w:r w:rsidR="00F72124">
        <w:rPr>
          <w:color w:val="000000"/>
          <w:sz w:val="28"/>
          <w:szCs w:val="28"/>
        </w:rPr>
        <w:t>97 101,1</w:t>
      </w:r>
      <w:r w:rsidR="0025388D" w:rsidRPr="00821406">
        <w:rPr>
          <w:color w:val="000000"/>
          <w:sz w:val="28"/>
          <w:szCs w:val="28"/>
        </w:rPr>
        <w:t xml:space="preserve"> тыс. руб., дополнительно требуется (дефицит) —</w:t>
      </w:r>
      <w:r w:rsidR="00F72124">
        <w:rPr>
          <w:color w:val="000000"/>
          <w:sz w:val="28"/>
          <w:szCs w:val="28"/>
        </w:rPr>
        <w:t xml:space="preserve"> </w:t>
      </w:r>
      <w:r w:rsidR="00C110DE">
        <w:rPr>
          <w:color w:val="000000"/>
          <w:sz w:val="28"/>
          <w:szCs w:val="28"/>
        </w:rPr>
        <w:t>53 327,7</w:t>
      </w:r>
      <w:r w:rsidR="0025388D" w:rsidRPr="00821406">
        <w:rPr>
          <w:color w:val="000000"/>
          <w:sz w:val="28"/>
          <w:szCs w:val="28"/>
        </w:rPr>
        <w:t xml:space="preserve"> тыс. руб. На 2016-2018 годы необходимо </w:t>
      </w:r>
      <w:r w:rsidR="00C110DE">
        <w:rPr>
          <w:color w:val="000000"/>
          <w:sz w:val="28"/>
          <w:szCs w:val="28"/>
        </w:rPr>
        <w:t>542 713,7</w:t>
      </w:r>
      <w:r w:rsidR="0025388D" w:rsidRPr="00821406">
        <w:rPr>
          <w:color w:val="000000"/>
          <w:sz w:val="28"/>
          <w:szCs w:val="28"/>
        </w:rPr>
        <w:t xml:space="preserve"> тыс. руб. </w:t>
      </w:r>
    </w:p>
    <w:p w:rsidR="00725316" w:rsidRDefault="0025388D">
      <w:pPr>
        <w:pStyle w:val="a3"/>
        <w:ind w:firstLine="708"/>
        <w:jc w:val="both"/>
      </w:pPr>
      <w:r>
        <w:rPr>
          <w:b/>
          <w:sz w:val="28"/>
          <w:szCs w:val="28"/>
        </w:rPr>
        <w:t xml:space="preserve">Мероприятие 8. </w:t>
      </w:r>
      <w:r w:rsidR="00ED426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недрение механизмов эффективного контракта с руководителями образовательных организаций общего образования</w:t>
      </w:r>
    </w:p>
    <w:p w:rsidR="00725316" w:rsidRDefault="0025388D">
      <w:pPr>
        <w:pStyle w:val="a3"/>
        <w:ind w:firstLine="708"/>
        <w:jc w:val="both"/>
      </w:pPr>
      <w:r w:rsidRPr="009203A6">
        <w:rPr>
          <w:color w:val="000000"/>
          <w:sz w:val="28"/>
          <w:szCs w:val="28"/>
        </w:rPr>
        <w:t>Мероприятие не требует финансового обеспечения.</w:t>
      </w:r>
    </w:p>
    <w:p w:rsidR="000561AB" w:rsidRDefault="0025388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Мероприятие 9. </w:t>
      </w:r>
      <w:r w:rsidR="00ED426C" w:rsidRPr="00ED426C">
        <w:rPr>
          <w:rFonts w:eastAsia="Calibri"/>
          <w:b/>
          <w:sz w:val="28"/>
          <w:szCs w:val="28"/>
        </w:rPr>
        <w:t>Информационное и мониторинговое сопровождение введения эффективного контракта</w:t>
      </w:r>
      <w:r w:rsidR="00ED426C" w:rsidRPr="00ED426C">
        <w:rPr>
          <w:b/>
          <w:sz w:val="28"/>
          <w:szCs w:val="28"/>
        </w:rPr>
        <w:t xml:space="preserve"> </w:t>
      </w:r>
    </w:p>
    <w:p w:rsidR="00725316" w:rsidRDefault="0025388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203A6">
        <w:rPr>
          <w:color w:val="000000"/>
          <w:sz w:val="28"/>
          <w:szCs w:val="28"/>
        </w:rPr>
        <w:t>Мероприятие не требует финансового обеспечения.</w:t>
      </w:r>
    </w:p>
    <w:p w:rsidR="00EB4CDF" w:rsidRPr="009203A6" w:rsidRDefault="00EB4CDF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ED426C" w:rsidRPr="00ED426C" w:rsidRDefault="00ED426C">
      <w:pPr>
        <w:pStyle w:val="a3"/>
        <w:ind w:firstLine="708"/>
        <w:jc w:val="both"/>
        <w:rPr>
          <w:color w:val="FF0000"/>
        </w:rPr>
      </w:pPr>
    </w:p>
    <w:p w:rsidR="00725316" w:rsidRDefault="0025388D">
      <w:pPr>
        <w:pStyle w:val="a3"/>
        <w:ind w:firstLine="708"/>
        <w:jc w:val="center"/>
      </w:pPr>
      <w:r>
        <w:rPr>
          <w:b/>
          <w:sz w:val="28"/>
          <w:szCs w:val="28"/>
        </w:rPr>
        <w:t>«Дополнительное образование детей»</w:t>
      </w:r>
    </w:p>
    <w:p w:rsidR="00725316" w:rsidRDefault="0025388D">
      <w:pPr>
        <w:pStyle w:val="a3"/>
        <w:ind w:firstLine="708"/>
        <w:jc w:val="both"/>
      </w:pPr>
      <w:r>
        <w:rPr>
          <w:b/>
          <w:sz w:val="28"/>
          <w:szCs w:val="28"/>
        </w:rPr>
        <w:lastRenderedPageBreak/>
        <w:t xml:space="preserve">Мероприятие 1. Разработка и реализация </w:t>
      </w:r>
      <w:r w:rsidR="002D5B9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межведомственной программы  развития дополнительного образования детей</w:t>
      </w:r>
    </w:p>
    <w:p w:rsidR="00725316" w:rsidRDefault="0025388D" w:rsidP="00F0672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Предусмотренный объем бюджетных ассигнований на 2013 год –                      </w:t>
      </w:r>
      <w:r w:rsidR="005B7E23">
        <w:rPr>
          <w:sz w:val="28"/>
          <w:szCs w:val="28"/>
        </w:rPr>
        <w:t>18 164,3</w:t>
      </w:r>
      <w:r w:rsidR="000E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="00F06722" w:rsidRPr="00AE3870">
        <w:rPr>
          <w:sz w:val="28"/>
          <w:szCs w:val="28"/>
        </w:rPr>
        <w:t xml:space="preserve">На 2014-2018 годы потребность в финансовых средствах составляет </w:t>
      </w:r>
      <w:r w:rsidR="005B7E23">
        <w:rPr>
          <w:sz w:val="28"/>
          <w:szCs w:val="28"/>
        </w:rPr>
        <w:t>47 532,8</w:t>
      </w:r>
      <w:r w:rsidR="00AE3870" w:rsidRPr="00AE3870">
        <w:rPr>
          <w:sz w:val="28"/>
          <w:szCs w:val="28"/>
        </w:rPr>
        <w:t xml:space="preserve"> </w:t>
      </w:r>
      <w:r w:rsidR="00F06722" w:rsidRPr="00AE3870">
        <w:rPr>
          <w:sz w:val="28"/>
          <w:szCs w:val="28"/>
        </w:rPr>
        <w:t>тыс.</w:t>
      </w:r>
      <w:r w:rsidR="00AE3870">
        <w:rPr>
          <w:sz w:val="28"/>
          <w:szCs w:val="28"/>
        </w:rPr>
        <w:t xml:space="preserve"> </w:t>
      </w:r>
      <w:r w:rsidR="00F06722" w:rsidRPr="00AE3870">
        <w:rPr>
          <w:sz w:val="28"/>
          <w:szCs w:val="28"/>
        </w:rPr>
        <w:t>руб.</w:t>
      </w:r>
    </w:p>
    <w:p w:rsidR="005E7408" w:rsidRDefault="00F552DE" w:rsidP="00F0672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создание условий для развития системы отдыха и оздоровления детей запланированы бюджетные ассигнования </w:t>
      </w:r>
      <w:r w:rsidR="0092560A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 xml:space="preserve">в объеме </w:t>
      </w:r>
      <w:r w:rsidR="0092560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5 155,8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925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осуществляется в рамках мероприятия </w:t>
      </w:r>
      <w:r w:rsidR="00A02C9A">
        <w:rPr>
          <w:sz w:val="28"/>
          <w:szCs w:val="28"/>
        </w:rPr>
        <w:t>8.002 «Предоставление субсидии муниципальным образованиям Тверской области  на организацию отдыха детей в каникулярное время» задачи 8 «Обеспечение комплексной деятельности по сохранению и укреплению здоровья школьников,</w:t>
      </w:r>
      <w:r w:rsidR="00B95ABB">
        <w:rPr>
          <w:sz w:val="28"/>
          <w:szCs w:val="28"/>
        </w:rPr>
        <w:t xml:space="preserve"> </w:t>
      </w:r>
      <w:r w:rsidR="00A02C9A">
        <w:rPr>
          <w:sz w:val="28"/>
          <w:szCs w:val="28"/>
        </w:rPr>
        <w:t>формированию основ здорового образа жизни»</w:t>
      </w:r>
      <w:r w:rsidR="004E69B9">
        <w:rPr>
          <w:sz w:val="28"/>
          <w:szCs w:val="28"/>
        </w:rPr>
        <w:t xml:space="preserve"> </w:t>
      </w:r>
      <w:r w:rsidR="00A02C9A">
        <w:rPr>
          <w:sz w:val="28"/>
          <w:szCs w:val="28"/>
        </w:rPr>
        <w:t>подпрогра</w:t>
      </w:r>
      <w:r w:rsidR="004E69B9">
        <w:rPr>
          <w:sz w:val="28"/>
          <w:szCs w:val="28"/>
        </w:rPr>
        <w:t>ммы</w:t>
      </w:r>
      <w:r w:rsidR="00A02C9A">
        <w:rPr>
          <w:sz w:val="28"/>
          <w:szCs w:val="28"/>
        </w:rPr>
        <w:t xml:space="preserve"> 1 «Модернизация дошкольного и общего образования как института социального развития</w:t>
      </w:r>
      <w:proofErr w:type="gramStart"/>
      <w:r w:rsidR="00A02C9A">
        <w:rPr>
          <w:sz w:val="28"/>
          <w:szCs w:val="28"/>
        </w:rPr>
        <w:t>»Г</w:t>
      </w:r>
      <w:proofErr w:type="gramEnd"/>
      <w:r w:rsidR="00A02C9A">
        <w:rPr>
          <w:sz w:val="28"/>
          <w:szCs w:val="28"/>
        </w:rPr>
        <w:t>осударственной программы в объеме 3 330,8 тыс.руб. Из местного бюджета на организацию</w:t>
      </w:r>
      <w:r w:rsidR="000E2D5B">
        <w:rPr>
          <w:sz w:val="28"/>
          <w:szCs w:val="28"/>
        </w:rPr>
        <w:t xml:space="preserve">   </w:t>
      </w:r>
      <w:r w:rsidR="00A02C9A">
        <w:rPr>
          <w:sz w:val="28"/>
          <w:szCs w:val="28"/>
        </w:rPr>
        <w:t>летней оздоровительной компании выделено</w:t>
      </w:r>
      <w:r w:rsidR="000E2D5B">
        <w:rPr>
          <w:sz w:val="28"/>
          <w:szCs w:val="28"/>
        </w:rPr>
        <w:t xml:space="preserve">              </w:t>
      </w:r>
      <w:r w:rsidR="00A02C9A">
        <w:rPr>
          <w:sz w:val="28"/>
          <w:szCs w:val="28"/>
        </w:rPr>
        <w:t xml:space="preserve"> 1 825,0 тыс.руб.</w:t>
      </w:r>
      <w:r w:rsidR="005E7408">
        <w:rPr>
          <w:sz w:val="28"/>
          <w:szCs w:val="28"/>
        </w:rPr>
        <w:t xml:space="preserve"> </w:t>
      </w:r>
      <w:r w:rsidR="000E2D5B">
        <w:rPr>
          <w:sz w:val="28"/>
          <w:szCs w:val="28"/>
        </w:rPr>
        <w:t>На 2014-2018 годы предусмотрены бюджетные ассигнования в объеме 8 550,0 тыс.руб.</w:t>
      </w:r>
    </w:p>
    <w:p w:rsidR="004259F6" w:rsidRPr="00AE3870" w:rsidRDefault="004259F6" w:rsidP="00C70FD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текущий ремонт МУ</w:t>
      </w:r>
      <w:r w:rsidR="00452C72">
        <w:rPr>
          <w:sz w:val="28"/>
          <w:szCs w:val="28"/>
        </w:rPr>
        <w:t xml:space="preserve"> </w:t>
      </w:r>
      <w:r>
        <w:rPr>
          <w:sz w:val="28"/>
          <w:szCs w:val="28"/>
        </w:rPr>
        <w:t>«Загородный лагерь</w:t>
      </w:r>
      <w:r w:rsidR="005E7408">
        <w:rPr>
          <w:sz w:val="28"/>
          <w:szCs w:val="28"/>
        </w:rPr>
        <w:t xml:space="preserve"> </w:t>
      </w:r>
      <w:r>
        <w:rPr>
          <w:sz w:val="28"/>
          <w:szCs w:val="28"/>
        </w:rPr>
        <w:t>«Салют» 457,0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  Реализация осуществляется в рамках</w:t>
      </w:r>
      <w:r w:rsidR="00C70FDA" w:rsidRPr="0052175E">
        <w:rPr>
          <w:bCs/>
          <w:sz w:val="28"/>
          <w:szCs w:val="28"/>
        </w:rPr>
        <w:t xml:space="preserve">«Предоставление субсидий </w:t>
      </w:r>
      <w:r w:rsidR="00C70FDA">
        <w:rPr>
          <w:bCs/>
          <w:sz w:val="28"/>
          <w:szCs w:val="28"/>
        </w:rPr>
        <w:t>государственным (</w:t>
      </w:r>
      <w:r w:rsidR="00C70FDA" w:rsidRPr="0052175E">
        <w:rPr>
          <w:bCs/>
          <w:sz w:val="28"/>
          <w:szCs w:val="28"/>
        </w:rPr>
        <w:t>муниципальным</w:t>
      </w:r>
      <w:r w:rsidR="00C70FDA">
        <w:rPr>
          <w:bCs/>
          <w:sz w:val="28"/>
          <w:szCs w:val="28"/>
        </w:rPr>
        <w:t>)</w:t>
      </w:r>
      <w:r w:rsidR="00C70FDA" w:rsidRPr="0052175E">
        <w:rPr>
          <w:bCs/>
          <w:sz w:val="28"/>
          <w:szCs w:val="28"/>
        </w:rPr>
        <w:t xml:space="preserve"> </w:t>
      </w:r>
      <w:r w:rsidR="00C70FDA">
        <w:rPr>
          <w:bCs/>
          <w:sz w:val="28"/>
          <w:szCs w:val="28"/>
        </w:rPr>
        <w:t>бюджетным, автономным учреждениям</w:t>
      </w:r>
      <w:r w:rsidR="00C70FDA" w:rsidRPr="0052175E">
        <w:rPr>
          <w:bCs/>
          <w:sz w:val="28"/>
          <w:szCs w:val="28"/>
        </w:rPr>
        <w:t xml:space="preserve"> на </w:t>
      </w:r>
      <w:r w:rsidR="00C70FDA">
        <w:rPr>
          <w:bCs/>
          <w:sz w:val="28"/>
          <w:szCs w:val="28"/>
        </w:rPr>
        <w:t>оказание государственных (муниципальных) услуг ( выполнение работ») и</w:t>
      </w:r>
      <w:r>
        <w:rPr>
          <w:sz w:val="28"/>
          <w:szCs w:val="28"/>
        </w:rPr>
        <w:t xml:space="preserve"> программы развития муниципальной системы образования города Кимры (раздел «Организация летнего отдыха и занятости» </w:t>
      </w:r>
      <w:r w:rsidR="00C70FDA">
        <w:rPr>
          <w:sz w:val="28"/>
          <w:szCs w:val="28"/>
        </w:rPr>
        <w:t>)</w:t>
      </w:r>
    </w:p>
    <w:p w:rsidR="00B95ABB" w:rsidRPr="0052175E" w:rsidRDefault="0025388D" w:rsidP="00B95AB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259F6">
        <w:rPr>
          <w:sz w:val="28"/>
          <w:szCs w:val="28"/>
        </w:rPr>
        <w:t xml:space="preserve">В рамках </w:t>
      </w:r>
      <w:r w:rsidR="00B95ABB" w:rsidRPr="004259F6">
        <w:rPr>
          <w:sz w:val="28"/>
          <w:szCs w:val="28"/>
        </w:rPr>
        <w:t>муниципального</w:t>
      </w:r>
      <w:r w:rsidR="004259F6" w:rsidRPr="004259F6">
        <w:rPr>
          <w:sz w:val="28"/>
          <w:szCs w:val="28"/>
        </w:rPr>
        <w:t xml:space="preserve"> </w:t>
      </w:r>
      <w:r w:rsidRPr="004259F6">
        <w:rPr>
          <w:sz w:val="28"/>
          <w:szCs w:val="28"/>
        </w:rPr>
        <w:t xml:space="preserve">задания </w:t>
      </w:r>
      <w:r w:rsidR="005B7E23">
        <w:rPr>
          <w:sz w:val="28"/>
          <w:szCs w:val="28"/>
        </w:rPr>
        <w:t>муниципальным</w:t>
      </w:r>
      <w:r w:rsidRPr="004259F6">
        <w:rPr>
          <w:sz w:val="28"/>
          <w:szCs w:val="28"/>
        </w:rPr>
        <w:t xml:space="preserve"> бюджетным учреждениям дополнительного образования детей на организацию оказания государственных услуг (выполнения работ) </w:t>
      </w:r>
      <w:r w:rsidR="00ED6E14" w:rsidRPr="004259F6">
        <w:rPr>
          <w:sz w:val="28"/>
          <w:szCs w:val="28"/>
        </w:rPr>
        <w:t xml:space="preserve">за исключением средств на выплату заработной платы педагогическим работникам и начислений на оплату труда </w:t>
      </w:r>
      <w:r w:rsidRPr="004259F6">
        <w:rPr>
          <w:sz w:val="28"/>
          <w:szCs w:val="28"/>
        </w:rPr>
        <w:t xml:space="preserve">предусмотрены субсидии в объеме </w:t>
      </w:r>
      <w:r w:rsidR="00107BA8">
        <w:rPr>
          <w:sz w:val="28"/>
          <w:szCs w:val="28"/>
        </w:rPr>
        <w:t>12 551,5</w:t>
      </w:r>
      <w:r w:rsidRPr="004259F6">
        <w:rPr>
          <w:sz w:val="28"/>
          <w:szCs w:val="28"/>
        </w:rPr>
        <w:t xml:space="preserve"> тыс. руб.</w:t>
      </w:r>
      <w:r w:rsidRPr="004259F6">
        <w:t xml:space="preserve"> </w:t>
      </w:r>
      <w:r w:rsidRPr="004259F6">
        <w:rPr>
          <w:sz w:val="28"/>
          <w:szCs w:val="28"/>
        </w:rPr>
        <w:t>Реализация осуществляется в рамках</w:t>
      </w:r>
      <w:r w:rsidRPr="004259F6">
        <w:t xml:space="preserve"> </w:t>
      </w:r>
      <w:r w:rsidRPr="004259F6">
        <w:rPr>
          <w:sz w:val="28"/>
          <w:szCs w:val="28"/>
        </w:rPr>
        <w:t xml:space="preserve">мероприятия </w:t>
      </w:r>
      <w:r w:rsidR="00B95ABB" w:rsidRPr="0052175E">
        <w:rPr>
          <w:bCs/>
          <w:sz w:val="28"/>
          <w:szCs w:val="28"/>
        </w:rPr>
        <w:t xml:space="preserve">«Предоставление субсидий </w:t>
      </w:r>
      <w:r w:rsidR="00B95ABB">
        <w:rPr>
          <w:bCs/>
          <w:sz w:val="28"/>
          <w:szCs w:val="28"/>
        </w:rPr>
        <w:t>государственным (</w:t>
      </w:r>
      <w:r w:rsidR="00B95ABB" w:rsidRPr="0052175E">
        <w:rPr>
          <w:bCs/>
          <w:sz w:val="28"/>
          <w:szCs w:val="28"/>
        </w:rPr>
        <w:t>муниципальным</w:t>
      </w:r>
      <w:r w:rsidR="00B95ABB">
        <w:rPr>
          <w:bCs/>
          <w:sz w:val="28"/>
          <w:szCs w:val="28"/>
        </w:rPr>
        <w:t>)</w:t>
      </w:r>
      <w:r w:rsidR="00B95ABB" w:rsidRPr="0052175E">
        <w:rPr>
          <w:bCs/>
          <w:sz w:val="28"/>
          <w:szCs w:val="28"/>
        </w:rPr>
        <w:t xml:space="preserve"> </w:t>
      </w:r>
      <w:r w:rsidR="00B95ABB">
        <w:rPr>
          <w:bCs/>
          <w:sz w:val="28"/>
          <w:szCs w:val="28"/>
        </w:rPr>
        <w:t>бюджетным, автономным учреждениям</w:t>
      </w:r>
      <w:r w:rsidR="00B95ABB" w:rsidRPr="0052175E">
        <w:rPr>
          <w:bCs/>
          <w:sz w:val="28"/>
          <w:szCs w:val="28"/>
        </w:rPr>
        <w:t xml:space="preserve"> на </w:t>
      </w:r>
      <w:r w:rsidR="00B95ABB">
        <w:rPr>
          <w:bCs/>
          <w:sz w:val="28"/>
          <w:szCs w:val="28"/>
        </w:rPr>
        <w:t>оказание государственных (муниципальных) услуг (выполнение работ)</w:t>
      </w:r>
      <w:proofErr w:type="gramEnd"/>
    </w:p>
    <w:p w:rsidR="00725316" w:rsidRPr="00E844FE" w:rsidRDefault="0025388D">
      <w:pPr>
        <w:pStyle w:val="a3"/>
        <w:ind w:firstLine="567"/>
        <w:jc w:val="both"/>
        <w:rPr>
          <w:highlight w:val="yellow"/>
        </w:rPr>
      </w:pPr>
      <w:r w:rsidRPr="004259F6">
        <w:rPr>
          <w:bCs/>
          <w:sz w:val="28"/>
          <w:szCs w:val="28"/>
        </w:rPr>
        <w:t xml:space="preserve">На 2014 - 2018 годы предусмотрены бюджетные ассигнования в объеме </w:t>
      </w:r>
      <w:r w:rsidR="00107BA8">
        <w:rPr>
          <w:bCs/>
          <w:sz w:val="28"/>
          <w:szCs w:val="28"/>
        </w:rPr>
        <w:t>38 982,8</w:t>
      </w:r>
      <w:r w:rsidRPr="004259F6">
        <w:rPr>
          <w:bCs/>
          <w:sz w:val="28"/>
          <w:szCs w:val="28"/>
        </w:rPr>
        <w:t xml:space="preserve"> тыс. руб. </w:t>
      </w:r>
    </w:p>
    <w:p w:rsidR="00725316" w:rsidRPr="00E844FE" w:rsidRDefault="00725316">
      <w:pPr>
        <w:pStyle w:val="a3"/>
        <w:ind w:firstLine="540"/>
        <w:jc w:val="both"/>
        <w:rPr>
          <w:highlight w:val="yellow"/>
        </w:rPr>
      </w:pPr>
    </w:p>
    <w:p w:rsidR="00725316" w:rsidRPr="005254CB" w:rsidRDefault="0025388D">
      <w:pPr>
        <w:pStyle w:val="a3"/>
        <w:ind w:firstLine="540"/>
        <w:jc w:val="both"/>
      </w:pPr>
      <w:r w:rsidRPr="005254CB">
        <w:rPr>
          <w:b/>
          <w:sz w:val="28"/>
          <w:szCs w:val="28"/>
        </w:rPr>
        <w:lastRenderedPageBreak/>
        <w:t xml:space="preserve">Мероприятие 2. Совершенствование организационно-экономических механизмов </w:t>
      </w:r>
      <w:proofErr w:type="gramStart"/>
      <w:r w:rsidRPr="005254CB">
        <w:rPr>
          <w:b/>
          <w:sz w:val="28"/>
          <w:szCs w:val="28"/>
        </w:rPr>
        <w:t>обеспечения доступности услуг дополнительного образования детей</w:t>
      </w:r>
      <w:proofErr w:type="gramEnd"/>
    </w:p>
    <w:p w:rsidR="00725316" w:rsidRPr="005254CB" w:rsidRDefault="0025388D">
      <w:pPr>
        <w:pStyle w:val="a3"/>
        <w:ind w:firstLine="708"/>
        <w:jc w:val="both"/>
      </w:pPr>
      <w:r w:rsidRPr="005254CB">
        <w:rPr>
          <w:sz w:val="28"/>
          <w:szCs w:val="28"/>
        </w:rPr>
        <w:t>Мероприятие не требует финансового обеспечения.</w:t>
      </w:r>
    </w:p>
    <w:p w:rsidR="00725316" w:rsidRPr="005254CB" w:rsidRDefault="0025388D">
      <w:pPr>
        <w:pStyle w:val="a3"/>
        <w:ind w:firstLine="708"/>
        <w:jc w:val="both"/>
      </w:pPr>
      <w:r w:rsidRPr="005254CB">
        <w:rPr>
          <w:b/>
          <w:sz w:val="28"/>
          <w:szCs w:val="28"/>
        </w:rPr>
        <w:t>Мероприятие 3. Разработка современной модели организации дополнительного образования детей</w:t>
      </w:r>
    </w:p>
    <w:p w:rsidR="00725316" w:rsidRPr="005254CB" w:rsidRDefault="0025388D">
      <w:pPr>
        <w:pStyle w:val="a3"/>
        <w:ind w:firstLine="708"/>
        <w:jc w:val="both"/>
      </w:pPr>
      <w:r w:rsidRPr="005254CB">
        <w:rPr>
          <w:sz w:val="28"/>
          <w:szCs w:val="28"/>
        </w:rPr>
        <w:t>Мероприятие не требует финансового обеспечения.</w:t>
      </w:r>
    </w:p>
    <w:p w:rsidR="00725316" w:rsidRPr="005254CB" w:rsidRDefault="0025388D">
      <w:pPr>
        <w:pStyle w:val="a3"/>
        <w:ind w:firstLine="708"/>
        <w:jc w:val="both"/>
      </w:pPr>
      <w:r w:rsidRPr="005254CB">
        <w:rPr>
          <w:b/>
          <w:sz w:val="28"/>
          <w:szCs w:val="28"/>
        </w:rPr>
        <w:t xml:space="preserve">Мероприятие </w:t>
      </w:r>
      <w:r w:rsidR="00B56389">
        <w:rPr>
          <w:b/>
          <w:sz w:val="28"/>
          <w:szCs w:val="28"/>
        </w:rPr>
        <w:t>4</w:t>
      </w:r>
      <w:r w:rsidRPr="005254CB">
        <w:rPr>
          <w:b/>
          <w:sz w:val="28"/>
          <w:szCs w:val="28"/>
        </w:rPr>
        <w:t xml:space="preserve">. Совершенствование </w:t>
      </w:r>
      <w:r w:rsidR="008B2677" w:rsidRPr="005254CB">
        <w:rPr>
          <w:b/>
          <w:sz w:val="28"/>
          <w:szCs w:val="28"/>
        </w:rPr>
        <w:t>муниципальной</w:t>
      </w:r>
      <w:r w:rsidRPr="005254CB">
        <w:rPr>
          <w:b/>
          <w:sz w:val="28"/>
          <w:szCs w:val="28"/>
        </w:rPr>
        <w:t xml:space="preserve"> </w:t>
      </w:r>
      <w:proofErr w:type="gramStart"/>
      <w:r w:rsidRPr="005254CB">
        <w:rPr>
          <w:b/>
          <w:sz w:val="28"/>
          <w:szCs w:val="28"/>
        </w:rPr>
        <w:t>системы оценки качества дополнительного образования детей</w:t>
      </w:r>
      <w:proofErr w:type="gramEnd"/>
    </w:p>
    <w:p w:rsidR="00725316" w:rsidRPr="005254CB" w:rsidRDefault="0025388D">
      <w:pPr>
        <w:pStyle w:val="a3"/>
        <w:ind w:firstLine="708"/>
        <w:jc w:val="both"/>
      </w:pPr>
      <w:r w:rsidRPr="005254CB">
        <w:rPr>
          <w:sz w:val="28"/>
          <w:szCs w:val="28"/>
        </w:rPr>
        <w:t>Мероприятие не требует финансового обеспечения.</w:t>
      </w:r>
    </w:p>
    <w:p w:rsidR="00725316" w:rsidRPr="005254CB" w:rsidRDefault="0025388D">
      <w:pPr>
        <w:pStyle w:val="a3"/>
        <w:ind w:firstLine="708"/>
        <w:jc w:val="both"/>
      </w:pPr>
      <w:r w:rsidRPr="005254CB">
        <w:rPr>
          <w:b/>
          <w:sz w:val="28"/>
          <w:szCs w:val="28"/>
        </w:rPr>
        <w:t xml:space="preserve"> Мероприятие </w:t>
      </w:r>
      <w:r w:rsidR="00B56389">
        <w:rPr>
          <w:b/>
          <w:sz w:val="28"/>
          <w:szCs w:val="28"/>
        </w:rPr>
        <w:t>5</w:t>
      </w:r>
      <w:r w:rsidRPr="005254CB">
        <w:rPr>
          <w:b/>
          <w:sz w:val="28"/>
          <w:szCs w:val="28"/>
        </w:rPr>
        <w:t>.</w:t>
      </w:r>
      <w:r w:rsidRPr="005254CB">
        <w:rPr>
          <w:color w:val="000000"/>
        </w:rPr>
        <w:t xml:space="preserve"> </w:t>
      </w:r>
      <w:r w:rsidRPr="005254CB">
        <w:rPr>
          <w:b/>
          <w:sz w:val="28"/>
          <w:szCs w:val="28"/>
        </w:rPr>
        <w:t>Реализация Концепции общенациональной системы выявления и развития молодых талантов</w:t>
      </w:r>
    </w:p>
    <w:p w:rsidR="00725316" w:rsidRPr="00E844FE" w:rsidRDefault="005254CB">
      <w:pPr>
        <w:pStyle w:val="a3"/>
        <w:ind w:firstLine="708"/>
        <w:jc w:val="both"/>
        <w:rPr>
          <w:highlight w:val="yellow"/>
        </w:rPr>
      </w:pPr>
      <w:r w:rsidRPr="005254CB">
        <w:rPr>
          <w:sz w:val="28"/>
          <w:szCs w:val="28"/>
        </w:rPr>
        <w:t>Мероприятие не требует финансового обеспечения</w:t>
      </w:r>
    </w:p>
    <w:p w:rsidR="00725316" w:rsidRPr="005254CB" w:rsidRDefault="0025388D">
      <w:pPr>
        <w:pStyle w:val="a3"/>
        <w:ind w:firstLine="708"/>
        <w:jc w:val="both"/>
      </w:pPr>
      <w:r w:rsidRPr="005254CB">
        <w:rPr>
          <w:b/>
          <w:sz w:val="28"/>
          <w:szCs w:val="28"/>
        </w:rPr>
        <w:t xml:space="preserve">Мероприятие </w:t>
      </w:r>
      <w:r w:rsidR="00B56389">
        <w:rPr>
          <w:b/>
          <w:sz w:val="28"/>
          <w:szCs w:val="28"/>
        </w:rPr>
        <w:t>6</w:t>
      </w:r>
      <w:r w:rsidRPr="005254CB">
        <w:rPr>
          <w:b/>
          <w:sz w:val="28"/>
          <w:szCs w:val="28"/>
        </w:rPr>
        <w:t xml:space="preserve">. Разработка и внедрение механизмов эффективного контракта с педагогическими работниками </w:t>
      </w:r>
      <w:r w:rsidR="008B2677" w:rsidRPr="005254CB">
        <w:rPr>
          <w:b/>
          <w:sz w:val="28"/>
          <w:szCs w:val="28"/>
        </w:rPr>
        <w:t>муниципальных</w:t>
      </w:r>
      <w:r w:rsidRPr="005254CB">
        <w:rPr>
          <w:b/>
          <w:sz w:val="28"/>
          <w:szCs w:val="28"/>
        </w:rPr>
        <w:t xml:space="preserve"> организаций дополнительного образования детей</w:t>
      </w:r>
    </w:p>
    <w:p w:rsidR="00725316" w:rsidRPr="005254CB" w:rsidRDefault="0025388D">
      <w:pPr>
        <w:pStyle w:val="a3"/>
        <w:ind w:firstLine="540"/>
        <w:jc w:val="both"/>
      </w:pPr>
      <w:r w:rsidRPr="005254CB">
        <w:rPr>
          <w:sz w:val="28"/>
          <w:szCs w:val="28"/>
        </w:rPr>
        <w:t xml:space="preserve">На оплату труда  педагогическим работникам образовательных организаций дополнительного образования детей в соответствии с Указом Президента Российской Федерации от 01.06.2012 № 761 «Национальной стратегии действий в интересах детей на 2012 - 2017 годы» </w:t>
      </w:r>
      <w:r w:rsidRPr="005254CB">
        <w:rPr>
          <w:bCs/>
          <w:sz w:val="28"/>
          <w:szCs w:val="28"/>
        </w:rPr>
        <w:t>предусмотрены бюджетные ассигнования</w:t>
      </w:r>
      <w:r w:rsidR="00D23669">
        <w:rPr>
          <w:bCs/>
          <w:sz w:val="28"/>
          <w:szCs w:val="28"/>
        </w:rPr>
        <w:t xml:space="preserve"> на 2013 год </w:t>
      </w:r>
      <w:r w:rsidRPr="005254CB">
        <w:rPr>
          <w:bCs/>
          <w:sz w:val="28"/>
          <w:szCs w:val="28"/>
        </w:rPr>
        <w:t xml:space="preserve">в сумме </w:t>
      </w:r>
      <w:r w:rsidR="00D23669">
        <w:rPr>
          <w:bCs/>
          <w:sz w:val="28"/>
          <w:szCs w:val="28"/>
        </w:rPr>
        <w:t>20 652,3</w:t>
      </w:r>
      <w:r w:rsidRPr="005254CB">
        <w:rPr>
          <w:sz w:val="28"/>
          <w:szCs w:val="28"/>
        </w:rPr>
        <w:t xml:space="preserve"> тыс. руб., дополнительно требуется (дефицит) </w:t>
      </w:r>
      <w:r w:rsidR="00D23669">
        <w:rPr>
          <w:sz w:val="28"/>
          <w:szCs w:val="28"/>
        </w:rPr>
        <w:t>5 538,7</w:t>
      </w:r>
      <w:r w:rsidRPr="005254CB">
        <w:rPr>
          <w:sz w:val="28"/>
          <w:szCs w:val="28"/>
        </w:rPr>
        <w:t xml:space="preserve"> тыс. руб. </w:t>
      </w:r>
    </w:p>
    <w:p w:rsidR="00725316" w:rsidRPr="00E844FE" w:rsidRDefault="0025388D" w:rsidP="00303685">
      <w:pPr>
        <w:pStyle w:val="a3"/>
        <w:ind w:firstLine="540"/>
        <w:jc w:val="both"/>
        <w:rPr>
          <w:highlight w:val="yellow"/>
        </w:rPr>
      </w:pPr>
      <w:r w:rsidRPr="005254CB">
        <w:rPr>
          <w:sz w:val="28"/>
          <w:szCs w:val="28"/>
        </w:rPr>
        <w:t>На 2014 год предусмотрены  бюджетные ассигнования в сумме</w:t>
      </w:r>
      <w:r w:rsidR="00D23669">
        <w:rPr>
          <w:sz w:val="28"/>
          <w:szCs w:val="28"/>
        </w:rPr>
        <w:t xml:space="preserve">         </w:t>
      </w:r>
      <w:r w:rsidRPr="005254CB">
        <w:rPr>
          <w:sz w:val="28"/>
          <w:szCs w:val="28"/>
        </w:rPr>
        <w:t xml:space="preserve"> </w:t>
      </w:r>
      <w:r w:rsidR="00D23669">
        <w:rPr>
          <w:sz w:val="28"/>
          <w:szCs w:val="28"/>
        </w:rPr>
        <w:t>21 788,2</w:t>
      </w:r>
      <w:r w:rsidRPr="005254CB">
        <w:rPr>
          <w:sz w:val="28"/>
          <w:szCs w:val="28"/>
        </w:rPr>
        <w:t xml:space="preserve"> тыс. руб., дополнительно требуется (дефицит) — </w:t>
      </w:r>
      <w:r w:rsidR="00D23669">
        <w:rPr>
          <w:sz w:val="28"/>
          <w:szCs w:val="28"/>
        </w:rPr>
        <w:t>8 861,6</w:t>
      </w:r>
      <w:r w:rsidRPr="005254CB">
        <w:rPr>
          <w:sz w:val="28"/>
          <w:szCs w:val="28"/>
        </w:rPr>
        <w:t xml:space="preserve"> тыс. руб. На 2015 год предусмотрены  бюджетные ассигнования в сумме </w:t>
      </w:r>
      <w:r w:rsidR="00D23669">
        <w:rPr>
          <w:sz w:val="28"/>
          <w:szCs w:val="28"/>
        </w:rPr>
        <w:t>22 986,5</w:t>
      </w:r>
      <w:r w:rsidRPr="005254CB">
        <w:rPr>
          <w:sz w:val="28"/>
          <w:szCs w:val="28"/>
        </w:rPr>
        <w:t xml:space="preserve"> тыс. руб., дополнительно требуется (дефицит) — </w:t>
      </w:r>
      <w:r w:rsidR="00D23669">
        <w:rPr>
          <w:sz w:val="28"/>
          <w:szCs w:val="28"/>
        </w:rPr>
        <w:t>13 193,8</w:t>
      </w:r>
      <w:r w:rsidRPr="005254CB">
        <w:rPr>
          <w:sz w:val="28"/>
          <w:szCs w:val="28"/>
        </w:rPr>
        <w:t xml:space="preserve"> тыс. руб. На 2016-2018 годы необходимо</w:t>
      </w:r>
      <w:r w:rsidR="00D23669">
        <w:rPr>
          <w:sz w:val="28"/>
          <w:szCs w:val="28"/>
        </w:rPr>
        <w:t xml:space="preserve"> 146 320,2</w:t>
      </w:r>
      <w:r w:rsidRPr="005254CB">
        <w:rPr>
          <w:sz w:val="28"/>
          <w:szCs w:val="28"/>
        </w:rPr>
        <w:t xml:space="preserve"> </w:t>
      </w:r>
      <w:r w:rsidR="00D23669">
        <w:rPr>
          <w:sz w:val="28"/>
          <w:szCs w:val="28"/>
        </w:rPr>
        <w:t>т</w:t>
      </w:r>
      <w:r w:rsidRPr="005254CB">
        <w:rPr>
          <w:sz w:val="28"/>
          <w:szCs w:val="28"/>
        </w:rPr>
        <w:t xml:space="preserve">ыс. руб. </w:t>
      </w:r>
    </w:p>
    <w:p w:rsidR="00725316" w:rsidRPr="00C019C9" w:rsidRDefault="0025388D">
      <w:pPr>
        <w:pStyle w:val="a3"/>
        <w:ind w:firstLine="708"/>
        <w:jc w:val="both"/>
      </w:pPr>
      <w:r w:rsidRPr="00C019C9">
        <w:rPr>
          <w:b/>
          <w:sz w:val="28"/>
          <w:szCs w:val="28"/>
        </w:rPr>
        <w:t xml:space="preserve">Мероприятие </w:t>
      </w:r>
      <w:r w:rsidR="00B56389">
        <w:rPr>
          <w:b/>
          <w:sz w:val="28"/>
          <w:szCs w:val="28"/>
        </w:rPr>
        <w:t>7</w:t>
      </w:r>
      <w:r w:rsidRPr="00C019C9">
        <w:rPr>
          <w:b/>
          <w:sz w:val="28"/>
          <w:szCs w:val="28"/>
        </w:rPr>
        <w:t xml:space="preserve">. Обеспечение </w:t>
      </w:r>
      <w:proofErr w:type="gramStart"/>
      <w:r w:rsidRPr="00C019C9">
        <w:rPr>
          <w:b/>
          <w:sz w:val="28"/>
          <w:szCs w:val="28"/>
        </w:rPr>
        <w:t>качества кадрового состава сферы дополнительного образования детей</w:t>
      </w:r>
      <w:proofErr w:type="gramEnd"/>
    </w:p>
    <w:p w:rsidR="00725316" w:rsidRPr="00C019C9" w:rsidRDefault="0025388D">
      <w:pPr>
        <w:pStyle w:val="a3"/>
        <w:ind w:firstLine="540"/>
        <w:jc w:val="both"/>
      </w:pPr>
      <w:r w:rsidRPr="00C019C9">
        <w:rPr>
          <w:sz w:val="28"/>
          <w:szCs w:val="28"/>
        </w:rPr>
        <w:t xml:space="preserve">Предусмотренный объем бюджетных ассигнований на 2013 год – </w:t>
      </w:r>
      <w:r w:rsidR="00614445" w:rsidRPr="00C019C9">
        <w:rPr>
          <w:color w:val="000000"/>
          <w:sz w:val="28"/>
          <w:szCs w:val="28"/>
        </w:rPr>
        <w:t>20</w:t>
      </w:r>
      <w:r w:rsidRPr="00C019C9">
        <w:rPr>
          <w:b/>
          <w:color w:val="000000"/>
          <w:sz w:val="28"/>
          <w:szCs w:val="28"/>
        </w:rPr>
        <w:t>,</w:t>
      </w:r>
      <w:r w:rsidR="00614445" w:rsidRPr="006E7B35">
        <w:rPr>
          <w:color w:val="000000"/>
          <w:sz w:val="28"/>
          <w:szCs w:val="28"/>
        </w:rPr>
        <w:t>0</w:t>
      </w:r>
      <w:r w:rsidRPr="00C019C9">
        <w:rPr>
          <w:b/>
          <w:sz w:val="28"/>
          <w:szCs w:val="28"/>
        </w:rPr>
        <w:t xml:space="preserve"> </w:t>
      </w:r>
      <w:r w:rsidRPr="00C019C9">
        <w:rPr>
          <w:sz w:val="28"/>
          <w:szCs w:val="28"/>
        </w:rPr>
        <w:t>тыс. руб.</w:t>
      </w:r>
    </w:p>
    <w:p w:rsidR="00725316" w:rsidRPr="00C019C9" w:rsidRDefault="0025388D">
      <w:pPr>
        <w:pStyle w:val="a3"/>
        <w:ind w:firstLine="540"/>
        <w:jc w:val="both"/>
      </w:pPr>
      <w:r w:rsidRPr="00C019C9">
        <w:rPr>
          <w:sz w:val="28"/>
          <w:szCs w:val="28"/>
        </w:rPr>
        <w:lastRenderedPageBreak/>
        <w:t>Повышение квалификации и переподготовки современных менеджеров организаций дополнительного образования детей на территории Тверской области осуществляется государственным бюджетным образовательным учреждением «Тверской областной институт усовершенствования учителей» в рамках государственного задания. Финансирование осуществляется в рамках мероприятия 5.001 «Финансовое обеспечение государственного задания на оказание государственных услуг (выполнение работ) государственным бюджетным образовательным учреждением «Тверской областной институт усовершенствования учителей»»</w:t>
      </w:r>
      <w:r w:rsidRPr="00C019C9">
        <w:t xml:space="preserve"> </w:t>
      </w:r>
      <w:r w:rsidRPr="00C019C9">
        <w:rPr>
          <w:sz w:val="28"/>
          <w:szCs w:val="28"/>
        </w:rPr>
        <w:t>задачи 5 «Совершенствование системы непрерывного образования работников системы образования» подпрограммы 2 «Развитие системы профессионального образования Тверской области»</w:t>
      </w:r>
      <w:r w:rsidRPr="00C019C9">
        <w:rPr>
          <w:bCs/>
          <w:sz w:val="28"/>
          <w:szCs w:val="28"/>
        </w:rPr>
        <w:t xml:space="preserve"> Государственной программы. </w:t>
      </w:r>
    </w:p>
    <w:p w:rsidR="00725316" w:rsidRPr="00C019C9" w:rsidRDefault="0025388D">
      <w:pPr>
        <w:pStyle w:val="a3"/>
        <w:ind w:firstLine="708"/>
        <w:jc w:val="both"/>
      </w:pPr>
      <w:r w:rsidRPr="00C019C9">
        <w:rPr>
          <w:sz w:val="28"/>
          <w:szCs w:val="28"/>
        </w:rPr>
        <w:t xml:space="preserve">На 2014 - 2018 годы предусмотрены бюджетные ассигнования в объеме 4 </w:t>
      </w:r>
      <w:r w:rsidR="00614445" w:rsidRPr="00C019C9">
        <w:rPr>
          <w:sz w:val="28"/>
          <w:szCs w:val="28"/>
        </w:rPr>
        <w:t>100</w:t>
      </w:r>
      <w:r w:rsidRPr="00C019C9">
        <w:rPr>
          <w:sz w:val="28"/>
          <w:szCs w:val="28"/>
        </w:rPr>
        <w:t xml:space="preserve">,0 тыс. руб. по </w:t>
      </w:r>
      <w:r w:rsidR="00614445" w:rsidRPr="00C019C9">
        <w:rPr>
          <w:sz w:val="28"/>
          <w:szCs w:val="28"/>
        </w:rPr>
        <w:t>20,0</w:t>
      </w:r>
      <w:r w:rsidRPr="00C019C9">
        <w:rPr>
          <w:sz w:val="28"/>
          <w:szCs w:val="28"/>
        </w:rPr>
        <w:t xml:space="preserve"> тыс. руб. ежегодно. </w:t>
      </w:r>
    </w:p>
    <w:p w:rsidR="00725316" w:rsidRPr="004A2BB8" w:rsidRDefault="0025388D">
      <w:pPr>
        <w:pStyle w:val="a3"/>
        <w:ind w:firstLine="708"/>
        <w:jc w:val="both"/>
      </w:pPr>
      <w:r w:rsidRPr="004A2BB8">
        <w:rPr>
          <w:b/>
          <w:sz w:val="28"/>
          <w:szCs w:val="28"/>
        </w:rPr>
        <w:t xml:space="preserve">Мероприятие </w:t>
      </w:r>
      <w:r w:rsidR="00B56389">
        <w:rPr>
          <w:b/>
          <w:sz w:val="28"/>
          <w:szCs w:val="28"/>
        </w:rPr>
        <w:t>8</w:t>
      </w:r>
      <w:r w:rsidRPr="004A2BB8">
        <w:rPr>
          <w:b/>
          <w:sz w:val="28"/>
          <w:szCs w:val="28"/>
        </w:rPr>
        <w:t>. Информационное сопровождение мероприятий по введению эффективного контракта в дополнительном образовании детей</w:t>
      </w:r>
    </w:p>
    <w:p w:rsidR="00725316" w:rsidRDefault="0025388D">
      <w:pPr>
        <w:pStyle w:val="a3"/>
        <w:ind w:firstLine="708"/>
        <w:jc w:val="both"/>
      </w:pPr>
      <w:r w:rsidRPr="004A2BB8">
        <w:rPr>
          <w:sz w:val="28"/>
          <w:szCs w:val="28"/>
        </w:rPr>
        <w:t>Мероприятие не требует финансового обеспечения.</w:t>
      </w:r>
    </w:p>
    <w:p w:rsidR="00725316" w:rsidRDefault="00725316">
      <w:pPr>
        <w:pStyle w:val="a3"/>
        <w:ind w:firstLine="708"/>
        <w:jc w:val="both"/>
      </w:pPr>
    </w:p>
    <w:sectPr w:rsidR="00725316" w:rsidSect="00725316">
      <w:pgSz w:w="11906" w:h="16838"/>
      <w:pgMar w:top="1081" w:right="890" w:bottom="1093" w:left="1306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316"/>
    <w:rsid w:val="00001331"/>
    <w:rsid w:val="00022309"/>
    <w:rsid w:val="00037A7B"/>
    <w:rsid w:val="000561AB"/>
    <w:rsid w:val="00056AD0"/>
    <w:rsid w:val="00073DE8"/>
    <w:rsid w:val="00081358"/>
    <w:rsid w:val="000B572B"/>
    <w:rsid w:val="000E2D5B"/>
    <w:rsid w:val="00107BA8"/>
    <w:rsid w:val="00113B83"/>
    <w:rsid w:val="00171CC1"/>
    <w:rsid w:val="001D1CDE"/>
    <w:rsid w:val="0024124E"/>
    <w:rsid w:val="0025388D"/>
    <w:rsid w:val="002A4FB9"/>
    <w:rsid w:val="002C4AE0"/>
    <w:rsid w:val="002D5B99"/>
    <w:rsid w:val="00303685"/>
    <w:rsid w:val="0031017F"/>
    <w:rsid w:val="0031117C"/>
    <w:rsid w:val="0031672F"/>
    <w:rsid w:val="003336B8"/>
    <w:rsid w:val="003963BF"/>
    <w:rsid w:val="003B3069"/>
    <w:rsid w:val="003C03FB"/>
    <w:rsid w:val="003C75DD"/>
    <w:rsid w:val="003D1002"/>
    <w:rsid w:val="003F7C15"/>
    <w:rsid w:val="00407BA1"/>
    <w:rsid w:val="004259F6"/>
    <w:rsid w:val="00431186"/>
    <w:rsid w:val="0044399E"/>
    <w:rsid w:val="00452C72"/>
    <w:rsid w:val="004716E8"/>
    <w:rsid w:val="004A2BB8"/>
    <w:rsid w:val="004A5928"/>
    <w:rsid w:val="004C0C1A"/>
    <w:rsid w:val="004D7458"/>
    <w:rsid w:val="004E0DC2"/>
    <w:rsid w:val="004E4DC8"/>
    <w:rsid w:val="004E69B9"/>
    <w:rsid w:val="004E775E"/>
    <w:rsid w:val="004F5C4F"/>
    <w:rsid w:val="004F7F2F"/>
    <w:rsid w:val="005254CB"/>
    <w:rsid w:val="00547094"/>
    <w:rsid w:val="0056672C"/>
    <w:rsid w:val="005B7E23"/>
    <w:rsid w:val="005D1B84"/>
    <w:rsid w:val="005E7408"/>
    <w:rsid w:val="00614445"/>
    <w:rsid w:val="006919C0"/>
    <w:rsid w:val="00694438"/>
    <w:rsid w:val="006E0302"/>
    <w:rsid w:val="006E42DB"/>
    <w:rsid w:val="006E7B35"/>
    <w:rsid w:val="007053A5"/>
    <w:rsid w:val="0070686A"/>
    <w:rsid w:val="007227C9"/>
    <w:rsid w:val="00725316"/>
    <w:rsid w:val="00732D8F"/>
    <w:rsid w:val="0073618D"/>
    <w:rsid w:val="00751628"/>
    <w:rsid w:val="0076749F"/>
    <w:rsid w:val="007A3AD0"/>
    <w:rsid w:val="007F08C3"/>
    <w:rsid w:val="007F7186"/>
    <w:rsid w:val="00803BFF"/>
    <w:rsid w:val="0082007E"/>
    <w:rsid w:val="00821406"/>
    <w:rsid w:val="008255E7"/>
    <w:rsid w:val="00836E13"/>
    <w:rsid w:val="0084082D"/>
    <w:rsid w:val="00847D20"/>
    <w:rsid w:val="008B2677"/>
    <w:rsid w:val="008E3307"/>
    <w:rsid w:val="008E71F1"/>
    <w:rsid w:val="008F4303"/>
    <w:rsid w:val="0090172C"/>
    <w:rsid w:val="009203A6"/>
    <w:rsid w:val="0092560A"/>
    <w:rsid w:val="00960A38"/>
    <w:rsid w:val="009612AD"/>
    <w:rsid w:val="009700EA"/>
    <w:rsid w:val="00975199"/>
    <w:rsid w:val="009C407F"/>
    <w:rsid w:val="009D228A"/>
    <w:rsid w:val="00A02C9A"/>
    <w:rsid w:val="00A262C4"/>
    <w:rsid w:val="00A45E27"/>
    <w:rsid w:val="00AB5070"/>
    <w:rsid w:val="00AE1C57"/>
    <w:rsid w:val="00AE3870"/>
    <w:rsid w:val="00AF63E6"/>
    <w:rsid w:val="00B02DD3"/>
    <w:rsid w:val="00B059B4"/>
    <w:rsid w:val="00B236F1"/>
    <w:rsid w:val="00B4010B"/>
    <w:rsid w:val="00B56389"/>
    <w:rsid w:val="00B716B8"/>
    <w:rsid w:val="00B73481"/>
    <w:rsid w:val="00B95ABB"/>
    <w:rsid w:val="00BA1022"/>
    <w:rsid w:val="00BC5AB1"/>
    <w:rsid w:val="00BD1BA9"/>
    <w:rsid w:val="00BF288E"/>
    <w:rsid w:val="00C019C9"/>
    <w:rsid w:val="00C110DE"/>
    <w:rsid w:val="00C70FDA"/>
    <w:rsid w:val="00CA3F13"/>
    <w:rsid w:val="00CA66F0"/>
    <w:rsid w:val="00CA77BB"/>
    <w:rsid w:val="00CC0FD6"/>
    <w:rsid w:val="00CE3F8E"/>
    <w:rsid w:val="00CF1E7B"/>
    <w:rsid w:val="00D10BA0"/>
    <w:rsid w:val="00D23380"/>
    <w:rsid w:val="00D23669"/>
    <w:rsid w:val="00D45642"/>
    <w:rsid w:val="00D62EA8"/>
    <w:rsid w:val="00D779EC"/>
    <w:rsid w:val="00D91FD1"/>
    <w:rsid w:val="00D96918"/>
    <w:rsid w:val="00DB6E76"/>
    <w:rsid w:val="00DD262C"/>
    <w:rsid w:val="00DE5183"/>
    <w:rsid w:val="00E06C04"/>
    <w:rsid w:val="00E36C67"/>
    <w:rsid w:val="00E63B37"/>
    <w:rsid w:val="00E844FE"/>
    <w:rsid w:val="00EB494D"/>
    <w:rsid w:val="00EB4CDF"/>
    <w:rsid w:val="00EC1201"/>
    <w:rsid w:val="00ED1A1F"/>
    <w:rsid w:val="00ED31BB"/>
    <w:rsid w:val="00ED426C"/>
    <w:rsid w:val="00ED6E14"/>
    <w:rsid w:val="00F06722"/>
    <w:rsid w:val="00F552DE"/>
    <w:rsid w:val="00F55A65"/>
    <w:rsid w:val="00F71EA6"/>
    <w:rsid w:val="00F72124"/>
    <w:rsid w:val="00F7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5316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</w:rPr>
  </w:style>
  <w:style w:type="character" w:customStyle="1" w:styleId="-">
    <w:name w:val="Интернет-ссылка"/>
    <w:rsid w:val="00725316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72531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rsid w:val="00725316"/>
    <w:pPr>
      <w:spacing w:after="120"/>
    </w:pPr>
  </w:style>
  <w:style w:type="paragraph" w:styleId="a6">
    <w:name w:val="List"/>
    <w:basedOn w:val="a5"/>
    <w:rsid w:val="00725316"/>
    <w:rPr>
      <w:rFonts w:ascii="Arial" w:hAnsi="Arial" w:cs="Mangal"/>
    </w:rPr>
  </w:style>
  <w:style w:type="paragraph" w:styleId="a7">
    <w:name w:val="Title"/>
    <w:basedOn w:val="a3"/>
    <w:qFormat/>
    <w:rsid w:val="0072531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8">
    <w:name w:val="index heading"/>
    <w:basedOn w:val="a3"/>
    <w:rsid w:val="00725316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725316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eastAsia="SimSun"/>
      <w:sz w:val="22"/>
      <w:szCs w:val="22"/>
      <w:lang w:eastAsia="en-US"/>
    </w:rPr>
  </w:style>
  <w:style w:type="table" w:styleId="a9">
    <w:name w:val="Table Grid"/>
    <w:basedOn w:val="a1"/>
    <w:uiPriority w:val="59"/>
    <w:rsid w:val="00970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cp:lastModifiedBy>Ермакова Наталья Петровна</cp:lastModifiedBy>
  <cp:revision>5</cp:revision>
  <cp:lastPrinted>2013-03-27T14:14:00Z</cp:lastPrinted>
  <dcterms:created xsi:type="dcterms:W3CDTF">2013-08-02T09:47:00Z</dcterms:created>
  <dcterms:modified xsi:type="dcterms:W3CDTF">2013-08-02T10:45:00Z</dcterms:modified>
</cp:coreProperties>
</file>