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A8" w:rsidRDefault="00B562A8">
      <w:pPr>
        <w:rPr>
          <w:lang w:val="en-US"/>
        </w:rPr>
      </w:pPr>
      <w:bookmarkStart w:id="0" w:name="_GoBack"/>
      <w:bookmarkEnd w:id="0"/>
    </w:p>
    <w:p w:rsidR="00B562A8" w:rsidRDefault="00B562A8">
      <w:pPr>
        <w:rPr>
          <w:sz w:val="32"/>
          <w:szCs w:val="32"/>
        </w:rPr>
      </w:pPr>
      <w:r w:rsidRPr="00B562A8">
        <w:t xml:space="preserve">                              </w:t>
      </w:r>
      <w:r w:rsidRPr="00B562A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</w:t>
      </w:r>
      <w:r w:rsidRPr="00B562A8">
        <w:rPr>
          <w:sz w:val="32"/>
          <w:szCs w:val="32"/>
        </w:rPr>
        <w:t xml:space="preserve">  </w:t>
      </w:r>
      <w:r w:rsidRPr="00210EEC">
        <w:rPr>
          <w:b/>
          <w:sz w:val="32"/>
          <w:szCs w:val="32"/>
        </w:rPr>
        <w:t xml:space="preserve">СПРАВКА                                                                                                            О </w:t>
      </w:r>
      <w:proofErr w:type="spellStart"/>
      <w:r w:rsidRPr="00210EEC">
        <w:rPr>
          <w:b/>
          <w:sz w:val="32"/>
          <w:szCs w:val="32"/>
        </w:rPr>
        <w:t>дозированности</w:t>
      </w:r>
      <w:proofErr w:type="spellEnd"/>
      <w:r w:rsidRPr="00210EEC">
        <w:rPr>
          <w:b/>
          <w:sz w:val="32"/>
          <w:szCs w:val="32"/>
        </w:rPr>
        <w:t xml:space="preserve">   домашних заданий для школьников</w:t>
      </w:r>
      <w:r>
        <w:rPr>
          <w:sz w:val="32"/>
          <w:szCs w:val="32"/>
        </w:rPr>
        <w:t>.</w:t>
      </w:r>
    </w:p>
    <w:p w:rsidR="00B562A8" w:rsidRDefault="00B562A8">
      <w:pPr>
        <w:rPr>
          <w:sz w:val="32"/>
          <w:szCs w:val="32"/>
        </w:rPr>
      </w:pPr>
    </w:p>
    <w:p w:rsidR="001C1B5D" w:rsidRDefault="001C1B5D">
      <w:pPr>
        <w:rPr>
          <w:sz w:val="32"/>
          <w:szCs w:val="32"/>
        </w:rPr>
      </w:pPr>
    </w:p>
    <w:p w:rsidR="001C1B5D" w:rsidRDefault="001C1B5D">
      <w:pPr>
        <w:rPr>
          <w:sz w:val="32"/>
          <w:szCs w:val="32"/>
        </w:rPr>
      </w:pPr>
    </w:p>
    <w:p w:rsidR="001C1B5D" w:rsidRDefault="001C1B5D">
      <w:pPr>
        <w:rPr>
          <w:sz w:val="32"/>
          <w:szCs w:val="32"/>
        </w:rPr>
      </w:pPr>
    </w:p>
    <w:p w:rsidR="001C1B5D" w:rsidRDefault="001C1B5D">
      <w:pPr>
        <w:rPr>
          <w:sz w:val="32"/>
          <w:szCs w:val="32"/>
        </w:rPr>
      </w:pPr>
    </w:p>
    <w:p w:rsidR="00853784" w:rsidRDefault="00853784">
      <w:pPr>
        <w:rPr>
          <w:sz w:val="28"/>
          <w:szCs w:val="28"/>
        </w:rPr>
      </w:pPr>
      <w:r>
        <w:rPr>
          <w:sz w:val="28"/>
          <w:szCs w:val="28"/>
        </w:rPr>
        <w:t xml:space="preserve">Домашние задания задаются с ориентацией на возрастные нормы учащихся, а также с учетом индивидуальных особенностей школьников. Качественное выполнение характеризует </w:t>
      </w:r>
      <w:proofErr w:type="gramStart"/>
      <w:r>
        <w:rPr>
          <w:sz w:val="28"/>
          <w:szCs w:val="28"/>
        </w:rPr>
        <w:t xml:space="preserve">уровень  </w:t>
      </w:r>
      <w:proofErr w:type="spellStart"/>
      <w:r>
        <w:rPr>
          <w:sz w:val="28"/>
          <w:szCs w:val="28"/>
        </w:rPr>
        <w:t>с</w:t>
      </w:r>
      <w:r w:rsidR="00E5109E">
        <w:rPr>
          <w:sz w:val="28"/>
          <w:szCs w:val="28"/>
        </w:rPr>
        <w:t>формированности</w:t>
      </w:r>
      <w:proofErr w:type="spellEnd"/>
      <w:proofErr w:type="gramEnd"/>
      <w:r w:rsidR="00E5109E">
        <w:rPr>
          <w:sz w:val="28"/>
          <w:szCs w:val="28"/>
        </w:rPr>
        <w:t xml:space="preserve"> произвольности.</w:t>
      </w:r>
    </w:p>
    <w:p w:rsidR="00E5109E" w:rsidRDefault="008537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09E">
        <w:rPr>
          <w:sz w:val="28"/>
          <w:szCs w:val="28"/>
        </w:rPr>
        <w:t xml:space="preserve">   </w:t>
      </w:r>
      <w:r w:rsidR="00E5109E" w:rsidRPr="001C1B5D">
        <w:rPr>
          <w:b/>
          <w:sz w:val="28"/>
          <w:szCs w:val="28"/>
        </w:rPr>
        <w:t>Рекомендовано</w:t>
      </w:r>
      <w:r w:rsidR="00E5109E">
        <w:rPr>
          <w:sz w:val="28"/>
          <w:szCs w:val="28"/>
        </w:rPr>
        <w:t xml:space="preserve"> педагогам продолжать контролировать, проводить исследования школьной успешности и своевременно </w:t>
      </w:r>
      <w:proofErr w:type="gramStart"/>
      <w:r w:rsidR="00E5109E">
        <w:rPr>
          <w:sz w:val="28"/>
          <w:szCs w:val="28"/>
        </w:rPr>
        <w:t>объективно  реагировать</w:t>
      </w:r>
      <w:proofErr w:type="gramEnd"/>
      <w:r w:rsidR="00E5109E">
        <w:rPr>
          <w:sz w:val="28"/>
          <w:szCs w:val="28"/>
        </w:rPr>
        <w:t xml:space="preserve"> на показатели успешности учеников в тех или иных школьных навыках или предметах. </w:t>
      </w:r>
      <w:r w:rsidR="009A1623">
        <w:rPr>
          <w:sz w:val="28"/>
          <w:szCs w:val="28"/>
        </w:rPr>
        <w:t xml:space="preserve">Однако следует при этом предостеречь от слишком поспешных, скоропалительных выводов, иногда делаемых в подобных случаях. </w:t>
      </w:r>
    </w:p>
    <w:p w:rsidR="00853784" w:rsidRDefault="00E5109E">
      <w:pPr>
        <w:rPr>
          <w:sz w:val="28"/>
          <w:szCs w:val="28"/>
        </w:rPr>
      </w:pPr>
      <w:r>
        <w:rPr>
          <w:sz w:val="28"/>
          <w:szCs w:val="28"/>
        </w:rPr>
        <w:t xml:space="preserve">   Кроме этого, стоит особое внимание обращать на творческую продуктивность.  Задачи такого изучения состоят в выяснении интересов, ценностных предпочтений ребенка, степени яркости и живости реагирования его на природу, отношения, социальную жизнь и выявлении собственных творческих</w:t>
      </w:r>
      <w:r w:rsidR="001C1B5D">
        <w:rPr>
          <w:sz w:val="28"/>
          <w:szCs w:val="28"/>
        </w:rPr>
        <w:t xml:space="preserve"> возможностей ребенка.</w:t>
      </w:r>
      <w:r>
        <w:rPr>
          <w:sz w:val="28"/>
          <w:szCs w:val="28"/>
        </w:rPr>
        <w:t xml:space="preserve"> </w:t>
      </w: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Pr="00635BA8" w:rsidRDefault="001906A2">
      <w:pPr>
        <w:rPr>
          <w:sz w:val="28"/>
          <w:szCs w:val="28"/>
        </w:rPr>
      </w:pPr>
      <w:r w:rsidRPr="00635BA8">
        <w:rPr>
          <w:sz w:val="28"/>
          <w:szCs w:val="28"/>
        </w:rPr>
        <w:t xml:space="preserve">                                                                          </w:t>
      </w:r>
      <w:r w:rsidR="001C1B5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Default="001C1B5D">
      <w:pPr>
        <w:rPr>
          <w:sz w:val="28"/>
          <w:szCs w:val="28"/>
        </w:rPr>
      </w:pPr>
    </w:p>
    <w:p w:rsidR="001C1B5D" w:rsidRPr="00853784" w:rsidRDefault="001C1B5D">
      <w:pPr>
        <w:rPr>
          <w:sz w:val="28"/>
          <w:szCs w:val="28"/>
        </w:rPr>
      </w:pPr>
    </w:p>
    <w:p w:rsidR="001D1A0D" w:rsidRPr="005D3C32" w:rsidRDefault="001D1A0D">
      <w:r w:rsidRPr="00210EEC">
        <w:rPr>
          <w:b/>
          <w:sz w:val="32"/>
          <w:szCs w:val="32"/>
        </w:rPr>
        <w:t>ЗАДАЧА:</w:t>
      </w:r>
      <w:r>
        <w:rPr>
          <w:sz w:val="32"/>
          <w:szCs w:val="32"/>
        </w:rPr>
        <w:t xml:space="preserve"> </w:t>
      </w:r>
      <w:r w:rsidRPr="005D3C32">
        <w:t>обеспечение психологического и личностного развития детей актуально и перспективно.</w:t>
      </w:r>
    </w:p>
    <w:p w:rsidR="00B562A8" w:rsidRPr="005D3C32" w:rsidRDefault="001D1A0D">
      <w:r w:rsidRPr="005D3C32">
        <w:t xml:space="preserve">  </w:t>
      </w:r>
      <w:r w:rsidR="00B562A8" w:rsidRPr="005D3C32">
        <w:t xml:space="preserve">Одной из самых актуальных проблем в современной практике является проблема школьной неуспеваемости и связанной с ней детской тревожностью.  Часто неуспеваемость школьников связана с </w:t>
      </w:r>
      <w:proofErr w:type="spellStart"/>
      <w:r w:rsidR="0075732E" w:rsidRPr="005D3C32">
        <w:t>недифферен</w:t>
      </w:r>
      <w:r w:rsidR="0075732E">
        <w:t>ци</w:t>
      </w:r>
      <w:r w:rsidR="0075732E" w:rsidRPr="005D3C32">
        <w:t>рованностью</w:t>
      </w:r>
      <w:proofErr w:type="spellEnd"/>
      <w:r w:rsidR="00B562A8" w:rsidRPr="005D3C32">
        <w:t xml:space="preserve"> обучения, с отсутствием </w:t>
      </w:r>
      <w:proofErr w:type="gramStart"/>
      <w:r w:rsidR="00B562A8" w:rsidRPr="005D3C32">
        <w:t>индивидуального  подхода</w:t>
      </w:r>
      <w:proofErr w:type="gramEnd"/>
      <w:r w:rsidR="00B562A8" w:rsidRPr="005D3C32">
        <w:t xml:space="preserve"> к детям</w:t>
      </w:r>
      <w:r w:rsidRPr="005D3C32">
        <w:t>, в том числе со стороны родителей.</w:t>
      </w:r>
    </w:p>
    <w:p w:rsidR="001D1A0D" w:rsidRPr="00210EEC" w:rsidRDefault="001D1A0D">
      <w:pPr>
        <w:rPr>
          <w:b/>
        </w:rPr>
      </w:pPr>
      <w:r w:rsidRPr="00210EEC">
        <w:rPr>
          <w:b/>
          <w:sz w:val="32"/>
          <w:szCs w:val="32"/>
        </w:rPr>
        <w:t xml:space="preserve">Критерии </w:t>
      </w:r>
      <w:r w:rsidR="00200426" w:rsidRPr="00210EEC">
        <w:rPr>
          <w:b/>
          <w:sz w:val="32"/>
          <w:szCs w:val="32"/>
        </w:rPr>
        <w:t>результативности</w:t>
      </w:r>
      <w:r w:rsidR="00200426" w:rsidRPr="00210EEC">
        <w:rPr>
          <w:b/>
        </w:rPr>
        <w:t>:</w:t>
      </w:r>
    </w:p>
    <w:p w:rsidR="00200426" w:rsidRPr="005D3C32" w:rsidRDefault="00200426" w:rsidP="00200426">
      <w:proofErr w:type="spellStart"/>
      <w:r w:rsidRPr="005D3C32">
        <w:t>Домашнии</w:t>
      </w:r>
      <w:proofErr w:type="spellEnd"/>
      <w:r w:rsidRPr="005D3C32">
        <w:t xml:space="preserve"> задания являются </w:t>
      </w:r>
      <w:proofErr w:type="gramStart"/>
      <w:r w:rsidRPr="005D3C32">
        <w:t>контролирующим  звеном</w:t>
      </w:r>
      <w:proofErr w:type="gramEnd"/>
      <w:r w:rsidRPr="005D3C32">
        <w:t xml:space="preserve"> в оценке знаний на предмет </w:t>
      </w:r>
      <w:proofErr w:type="spellStart"/>
      <w:r w:rsidRPr="005D3C32">
        <w:t>сформированности</w:t>
      </w:r>
      <w:proofErr w:type="spellEnd"/>
      <w:r w:rsidRPr="005D3C32">
        <w:t xml:space="preserve"> навыков учебной деятельности.</w:t>
      </w:r>
    </w:p>
    <w:p w:rsidR="00200426" w:rsidRPr="005D3C32" w:rsidRDefault="00200426" w:rsidP="00200426">
      <w:pPr>
        <w:numPr>
          <w:ilvl w:val="0"/>
          <w:numId w:val="2"/>
        </w:numPr>
      </w:pPr>
      <w:r w:rsidRPr="005D3C32">
        <w:t>Отработка навыков письма;</w:t>
      </w:r>
    </w:p>
    <w:p w:rsidR="00200426" w:rsidRPr="005D3C32" w:rsidRDefault="00200426" w:rsidP="00200426">
      <w:pPr>
        <w:numPr>
          <w:ilvl w:val="0"/>
          <w:numId w:val="2"/>
        </w:numPr>
      </w:pPr>
      <w:r w:rsidRPr="005D3C32">
        <w:t>Работа с книгой;</w:t>
      </w:r>
    </w:p>
    <w:p w:rsidR="00200426" w:rsidRPr="005D3C32" w:rsidRDefault="00200426" w:rsidP="00200426">
      <w:pPr>
        <w:numPr>
          <w:ilvl w:val="0"/>
          <w:numId w:val="2"/>
        </w:numPr>
      </w:pPr>
      <w:r w:rsidRPr="005D3C32">
        <w:t>Составление конспекта;</w:t>
      </w:r>
    </w:p>
    <w:p w:rsidR="00200426" w:rsidRPr="005D3C32" w:rsidRDefault="00200426" w:rsidP="00200426">
      <w:pPr>
        <w:numPr>
          <w:ilvl w:val="0"/>
          <w:numId w:val="2"/>
        </w:numPr>
      </w:pPr>
      <w:r w:rsidRPr="005D3C32">
        <w:t>Работа со справочной литературой;</w:t>
      </w:r>
    </w:p>
    <w:p w:rsidR="00200426" w:rsidRDefault="00200426" w:rsidP="00200426">
      <w:pPr>
        <w:numPr>
          <w:ilvl w:val="0"/>
          <w:numId w:val="2"/>
        </w:numPr>
      </w:pPr>
      <w:r w:rsidRPr="005D3C32">
        <w:t>Умение пользоваться таблицами, схемами, наглядными пособиями;</w:t>
      </w:r>
    </w:p>
    <w:p w:rsidR="007A7568" w:rsidRPr="005D3C32" w:rsidRDefault="007A7568" w:rsidP="00200426">
      <w:pPr>
        <w:numPr>
          <w:ilvl w:val="0"/>
          <w:numId w:val="2"/>
        </w:numPr>
      </w:pPr>
      <w:r>
        <w:t>Процессы живописного и графического рисования;</w:t>
      </w:r>
    </w:p>
    <w:p w:rsidR="00200426" w:rsidRPr="005D3C32" w:rsidRDefault="00200426" w:rsidP="00200426">
      <w:pPr>
        <w:numPr>
          <w:ilvl w:val="0"/>
          <w:numId w:val="2"/>
        </w:numPr>
      </w:pPr>
      <w:r w:rsidRPr="005D3C32">
        <w:t>Умение пользоваться лабораторным оборудованием;</w:t>
      </w:r>
    </w:p>
    <w:p w:rsidR="00200426" w:rsidRDefault="00200426" w:rsidP="00200426">
      <w:pPr>
        <w:numPr>
          <w:ilvl w:val="0"/>
          <w:numId w:val="2"/>
        </w:numPr>
      </w:pPr>
      <w:r w:rsidRPr="005D3C32">
        <w:t>Целенаправленное наблюдение;</w:t>
      </w:r>
    </w:p>
    <w:p w:rsidR="007A7568" w:rsidRDefault="007A7568" w:rsidP="00200426">
      <w:pPr>
        <w:numPr>
          <w:ilvl w:val="0"/>
          <w:numId w:val="2"/>
        </w:numPr>
      </w:pPr>
      <w:r>
        <w:t>Различные виды ручного труда;</w:t>
      </w:r>
    </w:p>
    <w:p w:rsidR="007A7568" w:rsidRDefault="007A7568" w:rsidP="00200426">
      <w:pPr>
        <w:numPr>
          <w:ilvl w:val="0"/>
          <w:numId w:val="2"/>
        </w:numPr>
      </w:pPr>
      <w:r>
        <w:t>Процессы заучивания и воспроизведения;</w:t>
      </w:r>
    </w:p>
    <w:p w:rsidR="007A7568" w:rsidRDefault="007A7568" w:rsidP="00200426">
      <w:pPr>
        <w:numPr>
          <w:ilvl w:val="0"/>
          <w:numId w:val="2"/>
        </w:numPr>
      </w:pPr>
      <w:r>
        <w:t>Решение математических задач;</w:t>
      </w:r>
    </w:p>
    <w:p w:rsidR="007A7568" w:rsidRPr="005D3C32" w:rsidRDefault="007A7568" w:rsidP="007A7568">
      <w:pPr>
        <w:numPr>
          <w:ilvl w:val="0"/>
          <w:numId w:val="2"/>
        </w:numPr>
      </w:pPr>
      <w:r>
        <w:t>Сочинения;</w:t>
      </w:r>
    </w:p>
    <w:p w:rsidR="00A23B83" w:rsidRPr="005D3C32" w:rsidRDefault="00200426" w:rsidP="00200426">
      <w:pPr>
        <w:numPr>
          <w:ilvl w:val="0"/>
          <w:numId w:val="2"/>
        </w:numPr>
      </w:pPr>
      <w:proofErr w:type="gramStart"/>
      <w:r w:rsidRPr="005D3C32">
        <w:t>Творческий  подход</w:t>
      </w:r>
      <w:proofErr w:type="gramEnd"/>
      <w:r w:rsidR="00A23B83" w:rsidRPr="005D3C32">
        <w:t>;</w:t>
      </w:r>
    </w:p>
    <w:p w:rsidR="00A23B83" w:rsidRPr="005D3C32" w:rsidRDefault="00A23B83" w:rsidP="00200426">
      <w:pPr>
        <w:numPr>
          <w:ilvl w:val="0"/>
          <w:numId w:val="2"/>
        </w:numPr>
      </w:pPr>
      <w:r w:rsidRPr="005D3C32">
        <w:t>Познавательная активная деятельность учащихся.</w:t>
      </w:r>
    </w:p>
    <w:p w:rsidR="00A23B83" w:rsidRPr="005D3C32" w:rsidRDefault="00A23B83" w:rsidP="00A23B83"/>
    <w:p w:rsidR="00D64FFE" w:rsidRPr="005D3C32" w:rsidRDefault="00D64FFE" w:rsidP="00A23B83">
      <w:r w:rsidRPr="005D3C32">
        <w:t xml:space="preserve">   </w:t>
      </w:r>
      <w:r w:rsidR="00A23B83" w:rsidRPr="005D3C32">
        <w:t xml:space="preserve">Важны </w:t>
      </w:r>
      <w:proofErr w:type="gramStart"/>
      <w:r w:rsidR="00A23B83" w:rsidRPr="005D3C32">
        <w:t>хорошие  условия</w:t>
      </w:r>
      <w:proofErr w:type="gramEnd"/>
      <w:r w:rsidR="00A23B83" w:rsidRPr="005D3C32">
        <w:t xml:space="preserve"> жизни, </w:t>
      </w:r>
      <w:r w:rsidRPr="005D3C32">
        <w:t xml:space="preserve"> к</w:t>
      </w:r>
      <w:r w:rsidR="00A23B83" w:rsidRPr="005D3C32">
        <w:t>ачественное</w:t>
      </w:r>
      <w:r w:rsidRPr="005D3C32">
        <w:t xml:space="preserve">  общение, принятие ребенка  родителями, желаемый стиль воспитания – кооперация.</w:t>
      </w:r>
    </w:p>
    <w:p w:rsidR="00200426" w:rsidRPr="005D3C32" w:rsidRDefault="00D64FFE" w:rsidP="00A23B83">
      <w:r w:rsidRPr="005D3C32">
        <w:t xml:space="preserve"> </w:t>
      </w:r>
      <w:r w:rsidR="00A23B83" w:rsidRPr="005D3C32">
        <w:t xml:space="preserve"> </w:t>
      </w:r>
      <w:r w:rsidR="00200426" w:rsidRPr="005D3C32">
        <w:t xml:space="preserve"> </w:t>
      </w:r>
      <w:r w:rsidRPr="005D3C32">
        <w:t xml:space="preserve"> </w:t>
      </w:r>
      <w:proofErr w:type="gramStart"/>
      <w:r w:rsidRPr="005D3C32">
        <w:t>В  нашем</w:t>
      </w:r>
      <w:proofErr w:type="gramEnd"/>
      <w:r w:rsidRPr="005D3C32">
        <w:t xml:space="preserve">  случае дозировка домашних заданий в пределах нормы. Нормативность основана на психологических возрастных особенностях детей, а также на психофизиологии.</w:t>
      </w:r>
    </w:p>
    <w:p w:rsidR="007A7568" w:rsidRDefault="00B4760D" w:rsidP="00A23B83">
      <w:r w:rsidRPr="005D3C32">
        <w:t xml:space="preserve">    </w:t>
      </w:r>
      <w:proofErr w:type="gramStart"/>
      <w:r w:rsidRPr="005D3C32">
        <w:t>В  работе</w:t>
      </w:r>
      <w:proofErr w:type="gramEnd"/>
      <w:r w:rsidRPr="005D3C32">
        <w:t xml:space="preserve"> с детьми </w:t>
      </w:r>
      <w:r w:rsidR="005D3C32" w:rsidRPr="005D3C32">
        <w:t xml:space="preserve">поощряется индивидуальный подход в связи с болезнью ребенка, особенностями социальной ситуации развития.  </w:t>
      </w:r>
      <w:r w:rsidR="0075732E" w:rsidRPr="005D3C32">
        <w:t xml:space="preserve">В некоторых случаях </w:t>
      </w:r>
      <w:proofErr w:type="gramStart"/>
      <w:r w:rsidR="0075732E" w:rsidRPr="005D3C32">
        <w:t>дозировка  домашних</w:t>
      </w:r>
      <w:proofErr w:type="gramEnd"/>
      <w:r w:rsidR="0075732E" w:rsidRPr="005D3C32">
        <w:t xml:space="preserve"> заданий даже может увеличиваться, так как</w:t>
      </w:r>
      <w:r w:rsidR="0075732E">
        <w:t>,</w:t>
      </w:r>
      <w:r w:rsidR="0075732E" w:rsidRPr="005D3C32">
        <w:t xml:space="preserve"> несмотря на устоявшийся режим дня (с учетом игр, гимнастических упражнений, различных видов творчества, полученных знаний о социально-экономических отношениях  жизни общества и о природе) остается свободное время.</w:t>
      </w:r>
      <w:r w:rsidR="0075732E">
        <w:t xml:space="preserve"> </w:t>
      </w:r>
      <w:r w:rsidR="006A0C9A">
        <w:t>Многие дети нуждаются в дополнительных занятиях</w:t>
      </w:r>
      <w:r w:rsidR="00E376E3">
        <w:t xml:space="preserve"> (</w:t>
      </w:r>
      <w:proofErr w:type="gramStart"/>
      <w:r w:rsidR="00E376E3">
        <w:t>включая  репетиторство</w:t>
      </w:r>
      <w:proofErr w:type="gramEnd"/>
      <w:r w:rsidR="00E376E3">
        <w:t xml:space="preserve"> по определенным видам деятельности) – данный вид работы проанализирован по результатам обучения  и  предложен индивидуально.  Продуктивные виды </w:t>
      </w:r>
      <w:proofErr w:type="gramStart"/>
      <w:r w:rsidR="00E376E3">
        <w:t>деятельности  как</w:t>
      </w:r>
      <w:proofErr w:type="gramEnd"/>
      <w:r w:rsidR="00E376E3">
        <w:t xml:space="preserve"> словотворчество, оригами, театральная деятельность и другие не только развивают ребенка, но и обучают.</w:t>
      </w:r>
      <w:r w:rsidR="0013256E">
        <w:t xml:space="preserve">  </w:t>
      </w:r>
      <w:proofErr w:type="gramStart"/>
      <w:r w:rsidR="0013256E">
        <w:t>Однако,  к</w:t>
      </w:r>
      <w:r w:rsidR="007A7568">
        <w:t>онечно</w:t>
      </w:r>
      <w:proofErr w:type="gramEnd"/>
      <w:r w:rsidR="007A7568">
        <w:t xml:space="preserve"> же, педагоги озабочены адаптировать подачу и закрепление нового учебного материала  коллективному  (групповому) восприятию.</w:t>
      </w:r>
      <w:r w:rsidR="00FC1267">
        <w:t>*</w:t>
      </w:r>
    </w:p>
    <w:p w:rsidR="00FC1267" w:rsidRDefault="00FC1267" w:rsidP="00A23B83"/>
    <w:p w:rsidR="00FC1267" w:rsidRDefault="00FC1267" w:rsidP="00A23B83">
      <w:r>
        <w:t xml:space="preserve"> *  В ситуации индивидуальных психологических трудностей педагогов они приглашаются на консультацию к </w:t>
      </w:r>
      <w:proofErr w:type="gramStart"/>
      <w:r>
        <w:t>психологу  (</w:t>
      </w:r>
      <w:proofErr w:type="gramEnd"/>
      <w:r>
        <w:t>например,</w:t>
      </w:r>
      <w:r w:rsidR="005F6F46">
        <w:t xml:space="preserve">  страх перед</w:t>
      </w:r>
      <w:r w:rsidR="003A69CE">
        <w:t xml:space="preserve"> неуспешной</w:t>
      </w:r>
      <w:r w:rsidR="005F6F46">
        <w:t xml:space="preserve"> сдачей учащимися ЕГЭ – фобия  перед порицанием от администрации  Учреждения) и т.д.</w:t>
      </w:r>
    </w:p>
    <w:p w:rsidR="007A7568" w:rsidRDefault="007A7568" w:rsidP="00A23B83"/>
    <w:p w:rsidR="007A7568" w:rsidRDefault="007A7568" w:rsidP="00A23B83"/>
    <w:p w:rsidR="007A7568" w:rsidRPr="00210EEC" w:rsidRDefault="007A7568" w:rsidP="00A23B83">
      <w:pPr>
        <w:rPr>
          <w:b/>
        </w:rPr>
      </w:pPr>
      <w:r w:rsidRPr="00210EEC">
        <w:rPr>
          <w:b/>
        </w:rPr>
        <w:lastRenderedPageBreak/>
        <w:t>РЕКОМЕНДАЦИИ:</w:t>
      </w:r>
    </w:p>
    <w:p w:rsidR="00B4760D" w:rsidRDefault="007A7568" w:rsidP="00A23B83">
      <w:r>
        <w:t xml:space="preserve">  </w:t>
      </w:r>
    </w:p>
    <w:p w:rsidR="00210EEC" w:rsidRDefault="00210EEC" w:rsidP="00A23B83"/>
    <w:p w:rsidR="00E376E3" w:rsidRDefault="007A7568" w:rsidP="00A23B83">
      <w:r>
        <w:t xml:space="preserve">   </w:t>
      </w:r>
      <w:proofErr w:type="gramStart"/>
      <w:r w:rsidR="0075732E">
        <w:t>Учет  индивидуальных</w:t>
      </w:r>
      <w:proofErr w:type="gramEnd"/>
      <w:r w:rsidR="0075732E">
        <w:t xml:space="preserve"> особенностей детей, в том смысле, что необходимо понять и увидеть в каждом ребенке то самобытное и особенное, что является его существенным отличием, но в то же время его общее, что характерно для его возрастных  особенностей.</w:t>
      </w:r>
    </w:p>
    <w:p w:rsidR="00990ECC" w:rsidRDefault="00990ECC" w:rsidP="00A23B83">
      <w:r>
        <w:t xml:space="preserve">   Важен уровень условий жизни в социальной среде.</w:t>
      </w:r>
    </w:p>
    <w:p w:rsidR="00990ECC" w:rsidRDefault="00990ECC" w:rsidP="00A23B83">
      <w:r>
        <w:t xml:space="preserve">   Оригинальность и креативность в подаче материала или в творческой переработке опыта; </w:t>
      </w:r>
    </w:p>
    <w:p w:rsidR="00990ECC" w:rsidRDefault="00990ECC" w:rsidP="00A23B83">
      <w:r>
        <w:t xml:space="preserve">   Речь: ровный, выдержанный тон в разговорах.</w:t>
      </w:r>
    </w:p>
    <w:p w:rsidR="00990ECC" w:rsidRDefault="00990ECC" w:rsidP="00A23B83">
      <w:r>
        <w:t xml:space="preserve">   Спокойный эмоциональный фон. Самообладание. Твердость, уверенность, </w:t>
      </w:r>
      <w:proofErr w:type="gramStart"/>
      <w:r>
        <w:t>аргументированность  убеждений</w:t>
      </w:r>
      <w:proofErr w:type="gramEnd"/>
      <w:r>
        <w:t xml:space="preserve"> и конструктивность.</w:t>
      </w:r>
    </w:p>
    <w:p w:rsidR="00990ECC" w:rsidRDefault="00990ECC" w:rsidP="00A23B83">
      <w:r>
        <w:t xml:space="preserve">   Одновременно с </w:t>
      </w:r>
      <w:proofErr w:type="gramStart"/>
      <w:r>
        <w:t>систематическим  выполнением</w:t>
      </w:r>
      <w:proofErr w:type="gramEnd"/>
      <w:r>
        <w:t xml:space="preserve">  домашних  заданий</w:t>
      </w:r>
      <w:r w:rsidR="004E6089">
        <w:t xml:space="preserve">  необходимо разносторонне развивать Личность ребенка.</w:t>
      </w:r>
    </w:p>
    <w:p w:rsidR="00210EEC" w:rsidRDefault="00210EEC" w:rsidP="00A23B83"/>
    <w:p w:rsidR="004E6089" w:rsidRPr="00210EEC" w:rsidRDefault="004E6089" w:rsidP="00A23B83">
      <w:pPr>
        <w:rPr>
          <w:i/>
        </w:rPr>
      </w:pPr>
      <w:r w:rsidRPr="00210EEC">
        <w:rPr>
          <w:i/>
        </w:rPr>
        <w:t xml:space="preserve">        </w:t>
      </w:r>
      <w:proofErr w:type="gramStart"/>
      <w:r w:rsidRPr="00210EEC">
        <w:rPr>
          <w:i/>
        </w:rPr>
        <w:t>Примерные  виды</w:t>
      </w:r>
      <w:proofErr w:type="gramEnd"/>
      <w:r w:rsidRPr="00210EEC">
        <w:rPr>
          <w:i/>
        </w:rPr>
        <w:t xml:space="preserve"> индивидуальных и групповых программ:</w:t>
      </w:r>
    </w:p>
    <w:p w:rsidR="004E6089" w:rsidRPr="00210EEC" w:rsidRDefault="004E6089" w:rsidP="00A23B83">
      <w:pPr>
        <w:rPr>
          <w:i/>
        </w:rPr>
      </w:pPr>
    </w:p>
    <w:p w:rsidR="004E6089" w:rsidRDefault="004E6089" w:rsidP="004E6089">
      <w:pPr>
        <w:numPr>
          <w:ilvl w:val="0"/>
          <w:numId w:val="3"/>
        </w:numPr>
      </w:pPr>
      <w:r>
        <w:t>Занятие детским спортом (фитнесом)</w:t>
      </w:r>
    </w:p>
    <w:p w:rsidR="004E6089" w:rsidRDefault="004E6089" w:rsidP="004E6089">
      <w:pPr>
        <w:ind w:left="720"/>
      </w:pPr>
      <w:r>
        <w:t>- «Мой веселый звонкий мяч»</w:t>
      </w:r>
    </w:p>
    <w:p w:rsidR="004E6089" w:rsidRDefault="004E6089" w:rsidP="004E6089">
      <w:pPr>
        <w:ind w:left="720"/>
      </w:pPr>
    </w:p>
    <w:p w:rsidR="004E6089" w:rsidRDefault="004E6089" w:rsidP="004E6089">
      <w:pPr>
        <w:ind w:left="720"/>
      </w:pPr>
      <w:proofErr w:type="gramStart"/>
      <w:r>
        <w:t>Посещение  бассейна</w:t>
      </w:r>
      <w:proofErr w:type="gramEnd"/>
    </w:p>
    <w:p w:rsidR="004E6089" w:rsidRDefault="004E6089" w:rsidP="004E6089">
      <w:pPr>
        <w:ind w:left="720"/>
      </w:pPr>
      <w:r>
        <w:t>- «Рыбки</w:t>
      </w:r>
      <w:proofErr w:type="gramStart"/>
      <w:r>
        <w:t>»;  «</w:t>
      </w:r>
      <w:proofErr w:type="gramEnd"/>
      <w:r>
        <w:t>Дельфины»</w:t>
      </w:r>
    </w:p>
    <w:p w:rsidR="004E6089" w:rsidRDefault="004E6089" w:rsidP="004E6089">
      <w:pPr>
        <w:ind w:left="720"/>
      </w:pPr>
    </w:p>
    <w:p w:rsidR="004E6089" w:rsidRDefault="004E6089" w:rsidP="004E6089">
      <w:pPr>
        <w:numPr>
          <w:ilvl w:val="0"/>
          <w:numId w:val="4"/>
        </w:numPr>
      </w:pPr>
      <w:proofErr w:type="gramStart"/>
      <w:r>
        <w:t>Познавательные  программы</w:t>
      </w:r>
      <w:proofErr w:type="gramEnd"/>
      <w:r>
        <w:t>:</w:t>
      </w:r>
    </w:p>
    <w:p w:rsidR="004E6089" w:rsidRDefault="004E6089" w:rsidP="004E6089">
      <w:pPr>
        <w:ind w:left="720"/>
      </w:pPr>
      <w:proofErr w:type="gramStart"/>
      <w:r>
        <w:t>-  «</w:t>
      </w:r>
      <w:proofErr w:type="gramEnd"/>
      <w:r>
        <w:t>Фантазеры»</w:t>
      </w:r>
    </w:p>
    <w:p w:rsidR="004E6089" w:rsidRDefault="004E6089" w:rsidP="004E6089">
      <w:pPr>
        <w:ind w:left="720"/>
      </w:pPr>
      <w:proofErr w:type="gramStart"/>
      <w:r>
        <w:t>-  «</w:t>
      </w:r>
      <w:proofErr w:type="gramEnd"/>
      <w:r>
        <w:t>Затейники»</w:t>
      </w:r>
    </w:p>
    <w:p w:rsidR="004E6089" w:rsidRDefault="00990ECC" w:rsidP="00A23B83">
      <w:r>
        <w:t xml:space="preserve">   </w:t>
      </w:r>
      <w:r w:rsidR="004E6089">
        <w:t xml:space="preserve">         </w:t>
      </w:r>
      <w:proofErr w:type="gramStart"/>
      <w:r w:rsidR="004E6089">
        <w:t>-  «</w:t>
      </w:r>
      <w:proofErr w:type="gramEnd"/>
      <w:r w:rsidR="004E6089">
        <w:t>Ура, приключения!»</w:t>
      </w:r>
    </w:p>
    <w:p w:rsidR="00990ECC" w:rsidRDefault="004E6089" w:rsidP="00A23B83">
      <w:r>
        <w:t xml:space="preserve">            </w:t>
      </w:r>
      <w:proofErr w:type="gramStart"/>
      <w:r>
        <w:t>-  «</w:t>
      </w:r>
      <w:proofErr w:type="gramEnd"/>
      <w:r>
        <w:t>Почемучки»</w:t>
      </w:r>
    </w:p>
    <w:p w:rsidR="004E6089" w:rsidRDefault="004E6089" w:rsidP="00A23B83">
      <w:r>
        <w:t xml:space="preserve">            </w:t>
      </w:r>
      <w:proofErr w:type="gramStart"/>
      <w:r>
        <w:t>-  «</w:t>
      </w:r>
      <w:proofErr w:type="gramEnd"/>
      <w:r>
        <w:t>Ловкие  пальчики»</w:t>
      </w:r>
    </w:p>
    <w:p w:rsidR="00990ECC" w:rsidRDefault="004E6089" w:rsidP="00A23B83">
      <w:r>
        <w:t xml:space="preserve">            </w:t>
      </w:r>
      <w:proofErr w:type="gramStart"/>
      <w:r>
        <w:t>-  «</w:t>
      </w:r>
      <w:proofErr w:type="gramEnd"/>
      <w:r>
        <w:t xml:space="preserve">Звезда  </w:t>
      </w:r>
      <w:proofErr w:type="spellStart"/>
      <w:r>
        <w:t>танцпола</w:t>
      </w:r>
      <w:proofErr w:type="spellEnd"/>
      <w:r>
        <w:t>».</w:t>
      </w:r>
    </w:p>
    <w:p w:rsidR="004E6089" w:rsidRDefault="004E6089" w:rsidP="00A23B83"/>
    <w:p w:rsidR="004E6089" w:rsidRDefault="004E6089" w:rsidP="00A23B83">
      <w:r>
        <w:t xml:space="preserve">   </w:t>
      </w:r>
      <w:proofErr w:type="gramStart"/>
      <w:r>
        <w:t>Таким  образом</w:t>
      </w:r>
      <w:proofErr w:type="gramEnd"/>
      <w:r>
        <w:t>, в перспективе желательно расширить работу по формированию благополучного  микро</w:t>
      </w:r>
      <w:r w:rsidR="00210EEC">
        <w:t>к</w:t>
      </w:r>
      <w:r>
        <w:t xml:space="preserve">лимата </w:t>
      </w:r>
      <w:r w:rsidR="00210EEC">
        <w:t xml:space="preserve"> социальной  среды для  эффективности</w:t>
      </w:r>
      <w:r>
        <w:t xml:space="preserve"> </w:t>
      </w:r>
      <w:r w:rsidR="00210EEC">
        <w:t>усвоения новых знаний.</w:t>
      </w:r>
    </w:p>
    <w:p w:rsidR="00210EEC" w:rsidRDefault="00210EEC" w:rsidP="00A23B83"/>
    <w:p w:rsidR="00210EEC" w:rsidRDefault="00210EEC" w:rsidP="00A23B83"/>
    <w:p w:rsidR="00210EEC" w:rsidRDefault="00210EEC" w:rsidP="00A23B83"/>
    <w:p w:rsidR="00210EEC" w:rsidRDefault="00210EEC" w:rsidP="00A23B83"/>
    <w:p w:rsidR="00210EEC" w:rsidRDefault="00210EEC" w:rsidP="00A23B83"/>
    <w:p w:rsidR="00210EEC" w:rsidRDefault="00210EEC" w:rsidP="00A23B83"/>
    <w:p w:rsidR="00210EEC" w:rsidRDefault="00210EEC" w:rsidP="00A23B83"/>
    <w:p w:rsidR="00210EEC" w:rsidRDefault="00210EEC" w:rsidP="00A23B83"/>
    <w:p w:rsidR="00210EEC" w:rsidRDefault="00210EEC" w:rsidP="00A23B83"/>
    <w:p w:rsidR="00210EEC" w:rsidRDefault="00210EEC" w:rsidP="00A23B83"/>
    <w:p w:rsidR="00210EEC" w:rsidRDefault="00210EEC" w:rsidP="00A23B83"/>
    <w:p w:rsidR="00210EEC" w:rsidRPr="0044378F" w:rsidRDefault="0044378F" w:rsidP="00A23B83">
      <w:pPr>
        <w:rPr>
          <w:lang w:val="en-US"/>
        </w:rPr>
      </w:pPr>
      <w:r w:rsidRPr="00635BA8">
        <w:t xml:space="preserve">                                                                                                         </w:t>
      </w:r>
      <w:r>
        <w:t>Новикова Л.А.</w:t>
      </w:r>
    </w:p>
    <w:sectPr w:rsidR="00210EEC" w:rsidRPr="0044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613F"/>
    <w:multiLevelType w:val="hybridMultilevel"/>
    <w:tmpl w:val="CEC03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71DA"/>
    <w:multiLevelType w:val="hybridMultilevel"/>
    <w:tmpl w:val="D078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84AB8"/>
    <w:multiLevelType w:val="hybridMultilevel"/>
    <w:tmpl w:val="52F2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53EE"/>
    <w:multiLevelType w:val="hybridMultilevel"/>
    <w:tmpl w:val="C5C80D6A"/>
    <w:lvl w:ilvl="0" w:tplc="67F24F7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A8"/>
    <w:rsid w:val="0013256E"/>
    <w:rsid w:val="001906A2"/>
    <w:rsid w:val="001C1B5D"/>
    <w:rsid w:val="001D1A0D"/>
    <w:rsid w:val="00200426"/>
    <w:rsid w:val="00210EEC"/>
    <w:rsid w:val="003A69CE"/>
    <w:rsid w:val="00416C7A"/>
    <w:rsid w:val="0044378F"/>
    <w:rsid w:val="004E6089"/>
    <w:rsid w:val="005D3C32"/>
    <w:rsid w:val="005F6F46"/>
    <w:rsid w:val="00635BA8"/>
    <w:rsid w:val="006A0C9A"/>
    <w:rsid w:val="0075732E"/>
    <w:rsid w:val="007A7568"/>
    <w:rsid w:val="00840AA7"/>
    <w:rsid w:val="00853784"/>
    <w:rsid w:val="00990ECC"/>
    <w:rsid w:val="009A1623"/>
    <w:rsid w:val="00A23B83"/>
    <w:rsid w:val="00B4760D"/>
    <w:rsid w:val="00B562A8"/>
    <w:rsid w:val="00D64FFE"/>
    <w:rsid w:val="00E376E3"/>
    <w:rsid w:val="00E5109E"/>
    <w:rsid w:val="00FC1267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4029F-5840-4A89-AE1E-CA949A9B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Audiotele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tdk</dc:creator>
  <cp:keywords/>
  <cp:lastModifiedBy>Adm</cp:lastModifiedBy>
  <cp:revision>2</cp:revision>
  <dcterms:created xsi:type="dcterms:W3CDTF">2019-01-24T07:33:00Z</dcterms:created>
  <dcterms:modified xsi:type="dcterms:W3CDTF">2019-01-24T07:33:00Z</dcterms:modified>
</cp:coreProperties>
</file>